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1"/>
        <w:gridCol w:w="5683"/>
      </w:tblGrid>
      <w:tr w:rsidR="00502FFE" w:rsidRPr="00502FFE" w:rsidTr="00BE6057">
        <w:tblPrEx>
          <w:tblCellMar>
            <w:top w:w="0" w:type="dxa"/>
            <w:bottom w:w="0" w:type="dxa"/>
          </w:tblCellMar>
        </w:tblPrEx>
        <w:tc>
          <w:tcPr>
            <w:tcW w:w="417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2FFE" w:rsidRPr="00502FFE" w:rsidRDefault="00502FFE" w:rsidP="00502FFE">
            <w:pPr>
              <w:spacing w:after="0" w:line="360" w:lineRule="auto"/>
              <w:ind w:right="176"/>
              <w:jc w:val="both"/>
            </w:pPr>
            <w:bookmarkStart w:id="0" w:name="_GoBack"/>
            <w:bookmarkEnd w:id="0"/>
            <w:r w:rsidRPr="00502FFE">
              <w:t>Mentre si stava lavorando con la piattaforma BeeBIT, uno studente ha notato che il peso dell’arnia diminuisce durante la notte. Quindi ha deciso di focalizzare  la ricerca su questo argomento.</w:t>
            </w:r>
          </w:p>
          <w:p w:rsidR="00502FFE" w:rsidRPr="00502FFE" w:rsidRDefault="00502FFE" w:rsidP="00502FFE">
            <w:pPr>
              <w:spacing w:after="0" w:line="360" w:lineRule="auto"/>
              <w:ind w:right="176"/>
              <w:jc w:val="both"/>
            </w:pPr>
          </w:p>
        </w:tc>
        <w:tc>
          <w:tcPr>
            <w:tcW w:w="5683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2FFE" w:rsidRPr="00502FFE" w:rsidRDefault="00502FFE" w:rsidP="00502FFE">
            <w:pPr>
              <w:spacing w:after="0" w:line="240" w:lineRule="auto"/>
              <w:ind w:right="-1"/>
              <w:jc w:val="center"/>
              <w:rPr>
                <w:b/>
                <w:iCs/>
                <w:szCs w:val="24"/>
              </w:rPr>
            </w:pPr>
            <w:r w:rsidRPr="00502FFE">
              <w:rPr>
                <w:b/>
                <w:iCs/>
                <w:noProof/>
                <w:szCs w:val="24"/>
                <w:lang w:val="de-DE" w:eastAsia="de-DE"/>
              </w:rPr>
              <w:drawing>
                <wp:inline distT="0" distB="0" distL="0" distR="0" wp14:anchorId="49D1E6CF" wp14:editId="14907AFA">
                  <wp:extent cx="3472919" cy="1962000"/>
                  <wp:effectExtent l="0" t="0" r="0" b="1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919" cy="19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FFE" w:rsidRPr="00502FFE" w:rsidRDefault="00502FFE" w:rsidP="00502FFE">
            <w:pPr>
              <w:spacing w:after="0" w:line="240" w:lineRule="auto"/>
              <w:ind w:right="-1"/>
              <w:jc w:val="center"/>
              <w:rPr>
                <w:sz w:val="16"/>
              </w:rPr>
            </w:pPr>
            <w:r w:rsidRPr="00502FFE">
              <w:rPr>
                <w:sz w:val="16"/>
              </w:rPr>
              <w:t>Fig. 1: Peso dell‘arnia in AUT-BIE - 10.06.2016-17.06.2016</w:t>
            </w:r>
          </w:p>
        </w:tc>
      </w:tr>
    </w:tbl>
    <w:p w:rsidR="00502FFE" w:rsidRPr="00502FFE" w:rsidRDefault="00502FFE" w:rsidP="00502FFE"/>
    <w:p w:rsidR="00502FFE" w:rsidRPr="00502FFE" w:rsidRDefault="00502FFE" w:rsidP="00502FFE">
      <w:pPr>
        <w:keepNext/>
        <w:keepLines/>
        <w:pBdr>
          <w:bottom w:val="single" w:sz="8" w:space="1" w:color="00000A"/>
        </w:pBdr>
        <w:spacing w:before="200" w:after="0" w:line="360" w:lineRule="auto"/>
        <w:ind w:right="0"/>
        <w:outlineLvl w:val="1"/>
        <w:rPr>
          <w:b/>
          <w:bCs/>
          <w:szCs w:val="26"/>
        </w:rPr>
      </w:pPr>
      <w:r w:rsidRPr="00502FFE">
        <w:rPr>
          <w:b/>
          <w:bCs/>
          <w:szCs w:val="26"/>
        </w:rPr>
        <w:t>Perchè il peso dell’arnia diminuisce durante la notte?</w:t>
      </w:r>
    </w:p>
    <w:p w:rsidR="00502FFE" w:rsidRPr="00502FFE" w:rsidRDefault="00502FFE" w:rsidP="00502FFE">
      <w:pPr>
        <w:spacing w:line="360" w:lineRule="auto"/>
      </w:pPr>
      <w:r w:rsidRPr="00502FFE">
        <w:t>Cosa ne pensi? Scrivi le tue ipotesi.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02FFE" w:rsidRPr="00502FFE" w:rsidTr="00BE605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38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502FFE" w:rsidRPr="00502FFE" w:rsidRDefault="00502FFE" w:rsidP="00502FFE">
            <w:pPr>
              <w:spacing w:after="0" w:line="240" w:lineRule="auto"/>
              <w:ind w:right="0"/>
              <w:rPr>
                <w:color w:val="548DD4"/>
              </w:rPr>
            </w:pPr>
          </w:p>
          <w:p w:rsidR="00502FFE" w:rsidRPr="00502FFE" w:rsidRDefault="00502FFE" w:rsidP="00502FFE">
            <w:pPr>
              <w:spacing w:after="0" w:line="240" w:lineRule="auto"/>
              <w:ind w:right="0"/>
              <w:rPr>
                <w:color w:val="548DD4"/>
              </w:rPr>
            </w:pPr>
          </w:p>
          <w:p w:rsidR="00502FFE" w:rsidRPr="00502FFE" w:rsidRDefault="00502FFE" w:rsidP="00502FFE">
            <w:pPr>
              <w:spacing w:after="0" w:line="240" w:lineRule="auto"/>
              <w:ind w:right="0"/>
              <w:rPr>
                <w:color w:val="548DD4"/>
              </w:rPr>
            </w:pPr>
          </w:p>
        </w:tc>
      </w:tr>
      <w:tr w:rsidR="00502FFE" w:rsidRPr="00502FFE" w:rsidTr="00BE605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38" w:type="dxa"/>
            <w:tcBorders>
              <w:bottom w:val="single" w:sz="2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502FFE" w:rsidRPr="00502FFE" w:rsidRDefault="00502FFE" w:rsidP="00502FFE">
            <w:pPr>
              <w:spacing w:after="0" w:line="360" w:lineRule="auto"/>
              <w:ind w:right="0"/>
              <w:rPr>
                <w:color w:val="548DD4"/>
              </w:rPr>
            </w:pPr>
          </w:p>
        </w:tc>
      </w:tr>
    </w:tbl>
    <w:p w:rsidR="00502FFE" w:rsidRPr="00502FFE" w:rsidRDefault="00502FFE" w:rsidP="00502FFE">
      <w:pPr>
        <w:spacing w:after="120" w:line="360" w:lineRule="auto"/>
        <w:ind w:right="-1"/>
      </w:pPr>
    </w:p>
    <w:p w:rsidR="00502FFE" w:rsidRPr="00502FFE" w:rsidRDefault="00502FFE" w:rsidP="00502FFE">
      <w:pPr>
        <w:spacing w:after="0" w:line="360" w:lineRule="auto"/>
        <w:ind w:right="0"/>
      </w:pPr>
      <w:r w:rsidRPr="00502FFE">
        <w:t>Il giovane ricercatore deve considerare i seguenti aspetti prima di formulare delle ipotesi per la sua ricerca:</w:t>
      </w:r>
    </w:p>
    <w:p w:rsidR="00502FFE" w:rsidRPr="00502FFE" w:rsidRDefault="00502FFE" w:rsidP="00502FFE">
      <w:pPr>
        <w:spacing w:after="0" w:line="360" w:lineRule="auto"/>
        <w:ind w:right="0"/>
      </w:pPr>
      <w:r w:rsidRPr="00502FFE">
        <w:t>1. Quali fattori possono influenzare il peso dell’arnia?</w:t>
      </w:r>
    </w:p>
    <w:p w:rsidR="00502FFE" w:rsidRPr="00502FFE" w:rsidRDefault="00502FFE" w:rsidP="00502FFE">
      <w:pPr>
        <w:spacing w:after="0" w:line="360" w:lineRule="auto"/>
        <w:ind w:right="0"/>
      </w:pPr>
      <w:r w:rsidRPr="00502FFE">
        <w:t xml:space="preserve">    </w:t>
      </w:r>
    </w:p>
    <w:p w:rsidR="00502FFE" w:rsidRPr="00502FFE" w:rsidRDefault="00502FFE" w:rsidP="00502FFE">
      <w:pPr>
        <w:tabs>
          <w:tab w:val="left" w:pos="2775"/>
        </w:tabs>
        <w:spacing w:after="0" w:line="360" w:lineRule="auto"/>
        <w:ind w:right="0"/>
      </w:pPr>
      <w:r w:rsidRPr="00502F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95B7E" wp14:editId="5A17BC26">
                <wp:simplePos x="0" y="0"/>
                <wp:positionH relativeFrom="column">
                  <wp:posOffset>1183680</wp:posOffset>
                </wp:positionH>
                <wp:positionV relativeFrom="paragraph">
                  <wp:posOffset>79200</wp:posOffset>
                </wp:positionV>
                <wp:extent cx="1648080" cy="402119"/>
                <wp:effectExtent l="0" t="0" r="9270" b="16981"/>
                <wp:wrapSquare wrapText="bothSides"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80" cy="402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2FFE" w:rsidRDefault="00502FFE" w:rsidP="00502FFE">
                            <w:pPr>
                              <w:tabs>
                                <w:tab w:val="left" w:pos="1663"/>
                              </w:tabs>
                              <w:ind w:left="57" w:right="0"/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Numero totale di api nell‘arnia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2" o:spid="_x0000_s1026" type="#_x0000_t202" style="position:absolute;margin-left:93.2pt;margin-top:6.25pt;width:129.75pt;height:31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" filled="f" stroked="f">
                <v:textbox inset="0,0,0,0">
                  <w:txbxContent>
                    <w:p w:rsidR="00502FFE" w:rsidRDefault="00502FFE" w:rsidP="00502FFE">
                      <w:pPr>
                        <w:tabs>
                          <w:tab w:val="left" w:pos="1663"/>
                        </w:tabs>
                        <w:ind w:left="57" w:right="0"/>
                      </w:pPr>
                      <w:r>
                        <w:rPr>
                          <w:rFonts w:ascii="Calibri" w:hAnsi="Calibri"/>
                          <w:sz w:val="24"/>
                        </w:rPr>
                        <w:t>Numero totale di api nell‘arnia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FFE" w:rsidRPr="00502FFE" w:rsidRDefault="00502FFE" w:rsidP="00502FFE">
      <w:pPr>
        <w:spacing w:after="120"/>
        <w:ind w:left="567" w:right="-1"/>
        <w:jc w:val="center"/>
      </w:pPr>
      <w:r w:rsidRPr="00502F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F3AA" wp14:editId="3C25B63F">
                <wp:simplePos x="0" y="0"/>
                <wp:positionH relativeFrom="column">
                  <wp:posOffset>3674879</wp:posOffset>
                </wp:positionH>
                <wp:positionV relativeFrom="paragraph">
                  <wp:posOffset>-1440</wp:posOffset>
                </wp:positionV>
                <wp:extent cx="1086119" cy="1086119"/>
                <wp:effectExtent l="0" t="0" r="18781" b="18781"/>
                <wp:wrapSquare wrapText="bothSides"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119" cy="108611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502FFE" w:rsidRDefault="00502FFE" w:rsidP="00502FFE"/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a1" o:spid="_x0000_s1027" style="position:absolute;left:0;text-align:left;margin-left:289.35pt;margin-top:-.1pt;width:85.5pt;height:8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" adj="-11796480,,5400" path="m10800,at,,21600,21600,10800,,10800,xe" fillcolor="#729fcf" strokecolor="#3465a4" strokeweight="1pt">
                <v:stroke joinstyle="miter"/>
                <v:formulas/>
                <v:path arrowok="t" o:connecttype="custom" o:connectlocs="543060,0;1086119,543060;543060,1086119;0,543060;543060,0;159046,159046;0,543060;159046,927073;543060,1086119;927073,927073;1086119,543060;927073,159046" o:connectangles="270,0,90,180,270,270,270,270,270,270,270,270" textboxrect="3163,3163,18437,18437"/>
                <v:textbox inset="0,0,0,0">
                  <w:txbxContent>
                    <w:p w:rsidR="00502FFE" w:rsidRDefault="00502FFE" w:rsidP="00502FFE"/>
                  </w:txbxContent>
                </v:textbox>
                <w10:wrap type="square"/>
              </v:shape>
            </w:pict>
          </mc:Fallback>
        </mc:AlternateContent>
      </w:r>
      <w:r w:rsidRPr="00502F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D6189" wp14:editId="1B2385A9">
                <wp:simplePos x="0" y="0"/>
                <wp:positionH relativeFrom="column">
                  <wp:posOffset>3817800</wp:posOffset>
                </wp:positionH>
                <wp:positionV relativeFrom="paragraph">
                  <wp:posOffset>464759</wp:posOffset>
                </wp:positionV>
                <wp:extent cx="876599" cy="196560"/>
                <wp:effectExtent l="0" t="0" r="18751" b="12990"/>
                <wp:wrapSquare wrapText="bothSides"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599" cy="19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2FFE" w:rsidRDefault="00502FFE" w:rsidP="00502FFE">
                            <w:r>
                              <w:t>Peso dell‘arnia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Forma3" o:spid="_x0000_s1028" type="#_x0000_t202" style="position:absolute;left:0;text-align:left;margin-left:300.6pt;margin-top:36.6pt;width:69pt;height:15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" filled="f" stroked="f">
                <v:textbox inset="0,0,0,0">
                  <w:txbxContent>
                    <w:p w:rsidR="00502FFE" w:rsidRDefault="00502FFE" w:rsidP="00502FFE">
                      <w:r>
                        <w:t>Peso dell‘arnia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  <w:r w:rsidRPr="00502FFE">
        <w:rPr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B6369" wp14:editId="61B183C4">
                <wp:simplePos x="0" y="0"/>
                <wp:positionH relativeFrom="column">
                  <wp:posOffset>1183680</wp:posOffset>
                </wp:positionH>
                <wp:positionV relativeFrom="paragraph">
                  <wp:posOffset>-45000</wp:posOffset>
                </wp:positionV>
                <wp:extent cx="1286279" cy="205560"/>
                <wp:effectExtent l="0" t="0" r="9121" b="3990"/>
                <wp:wrapSquare wrapText="bothSides"/>
                <wp:docPr id="6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79" cy="2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2FFE" w:rsidRDefault="00502FFE" w:rsidP="00502FFE">
                            <w:pPr>
                              <w:ind w:right="57"/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Peso della covata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Forma4" o:spid="_x0000_s1029" type="#_x0000_t202" style="position:absolute;left:0;text-align:left;margin-left:93.2pt;margin-top:-3.55pt;width:101.3pt;height:16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" filled="f" stroked="f">
                <v:textbox inset="0,0,0,0">
                  <w:txbxContent>
                    <w:p w:rsidR="00502FFE" w:rsidRDefault="00502FFE" w:rsidP="00502FFE">
                      <w:pPr>
                        <w:ind w:right="57"/>
                      </w:pPr>
                      <w:r>
                        <w:rPr>
                          <w:rFonts w:ascii="Calibri" w:hAnsi="Calibri"/>
                          <w:sz w:val="24"/>
                        </w:rPr>
                        <w:t>Peso della covata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  <w:r w:rsidRPr="00502FFE">
        <w:rPr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8E120" wp14:editId="3F816A2F">
                <wp:simplePos x="0" y="0"/>
                <wp:positionH relativeFrom="column">
                  <wp:posOffset>1183680</wp:posOffset>
                </wp:positionH>
                <wp:positionV relativeFrom="paragraph">
                  <wp:posOffset>-61560</wp:posOffset>
                </wp:positionV>
                <wp:extent cx="1286279" cy="362160"/>
                <wp:effectExtent l="0" t="0" r="9121" b="18840"/>
                <wp:wrapSquare wrapText="bothSides"/>
                <wp:docPr id="7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79" cy="36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2FFE" w:rsidRDefault="00502FFE" w:rsidP="00502FFE">
                            <w:pPr>
                              <w:ind w:right="57"/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Peso del miele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93.2pt;margin-top:-4.85pt;width:101.3pt;height:28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" filled="f" stroked="f">
                <v:textbox inset="0,0,0,0">
                  <w:txbxContent>
                    <w:p w:rsidR="00502FFE" w:rsidRDefault="00502FFE" w:rsidP="00502FFE">
                      <w:pPr>
                        <w:ind w:right="57"/>
                      </w:pPr>
                      <w:r>
                        <w:rPr>
                          <w:rFonts w:ascii="Calibri" w:hAnsi="Calibri"/>
                          <w:sz w:val="24"/>
                        </w:rPr>
                        <w:t>Peso del miele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</w:p>
    <w:p w:rsidR="00502FFE" w:rsidRPr="00502FFE" w:rsidRDefault="00502FFE" w:rsidP="00502FFE">
      <w:pPr>
        <w:spacing w:after="120"/>
        <w:ind w:right="-1"/>
        <w:jc w:val="center"/>
        <w:rPr>
          <w:sz w:val="16"/>
        </w:rPr>
      </w:pPr>
      <w:r w:rsidRPr="00502FFE">
        <w:rPr>
          <w:sz w:val="16"/>
        </w:rPr>
        <w:t>Fig. 2: Schema di possibili fattori che influenzano il peso dell’arnia</w:t>
      </w:r>
    </w:p>
    <w:p w:rsidR="00502FFE" w:rsidRPr="00502FFE" w:rsidRDefault="00502FFE" w:rsidP="00502FFE">
      <w:pPr>
        <w:spacing w:after="120"/>
        <w:ind w:left="284" w:right="-1"/>
        <w:rPr>
          <w:shd w:val="clear" w:color="auto" w:fill="FFFF00"/>
        </w:rPr>
      </w:pPr>
    </w:p>
    <w:p w:rsidR="00502FFE" w:rsidRPr="00502FFE" w:rsidRDefault="00502FFE" w:rsidP="00502FFE">
      <w:pPr>
        <w:spacing w:after="120"/>
        <w:ind w:left="284" w:right="-1"/>
      </w:pPr>
    </w:p>
    <w:p w:rsidR="00502FFE" w:rsidRPr="00502FFE" w:rsidRDefault="00502FFE" w:rsidP="00502FFE">
      <w:pPr>
        <w:spacing w:after="0" w:line="360" w:lineRule="auto"/>
        <w:ind w:right="0"/>
      </w:pPr>
    </w:p>
    <w:p w:rsidR="00502FFE" w:rsidRPr="00502FFE" w:rsidRDefault="00502FFE" w:rsidP="00502FFE">
      <w:pPr>
        <w:spacing w:after="0" w:line="360" w:lineRule="auto"/>
        <w:ind w:right="0"/>
      </w:pPr>
      <w:r w:rsidRPr="00502FFE">
        <w:t xml:space="preserve">    Completa la Fig. 2 scrivendo l’operatore appropriato per ciascuna delle frecce</w:t>
      </w:r>
    </w:p>
    <w:p w:rsidR="00502FFE" w:rsidRPr="00502FFE" w:rsidRDefault="00502FFE" w:rsidP="00502FFE">
      <w:pPr>
        <w:spacing w:after="0" w:line="360" w:lineRule="auto"/>
        <w:ind w:right="0"/>
      </w:pPr>
      <w:r w:rsidRPr="00502FFE">
        <w:tab/>
      </w:r>
      <w:r w:rsidRPr="00502FFE">
        <w:tab/>
        <w:t>+  significa: contribuisce positivamente al peso dell’arnia</w:t>
      </w:r>
    </w:p>
    <w:p w:rsidR="00502FFE" w:rsidRPr="00502FFE" w:rsidRDefault="00502FFE" w:rsidP="00502FFE">
      <w:pPr>
        <w:spacing w:after="0" w:line="360" w:lineRule="auto"/>
        <w:ind w:right="0"/>
      </w:pPr>
      <w:r w:rsidRPr="00502FFE">
        <w:tab/>
      </w:r>
      <w:r w:rsidRPr="00502FFE">
        <w:tab/>
        <w:t>-   significa: contribuisce negativamente al peso dell’arnia</w:t>
      </w:r>
    </w:p>
    <w:p w:rsidR="00502FFE" w:rsidRPr="00502FFE" w:rsidRDefault="00502FFE" w:rsidP="00502FFE">
      <w:pPr>
        <w:spacing w:after="0" w:line="360" w:lineRule="auto"/>
        <w:ind w:right="0"/>
      </w:pPr>
    </w:p>
    <w:p w:rsidR="00502FFE" w:rsidRPr="00502FFE" w:rsidRDefault="00502FFE" w:rsidP="00502FFE">
      <w:pPr>
        <w:spacing w:after="0" w:line="360" w:lineRule="auto"/>
        <w:ind w:right="0"/>
      </w:pPr>
      <w:r w:rsidRPr="00502FFE">
        <w:t xml:space="preserve">   </w:t>
      </w:r>
    </w:p>
    <w:p w:rsidR="00502FFE" w:rsidRPr="00502FFE" w:rsidRDefault="00502FFE" w:rsidP="00502FFE">
      <w:pPr>
        <w:tabs>
          <w:tab w:val="left" w:pos="426"/>
        </w:tabs>
        <w:spacing w:after="120" w:line="360" w:lineRule="auto"/>
        <w:ind w:right="-1"/>
        <w:jc w:val="both"/>
      </w:pPr>
      <w:r w:rsidRPr="00502FFE">
        <w:t>2. Il nostro giovane ricercatore ha provato a verificare le correlazioni per lo scenario notturno.</w:t>
      </w:r>
    </w:p>
    <w:p w:rsidR="00502FFE" w:rsidRPr="00502FFE" w:rsidRDefault="00502FFE" w:rsidP="00502FFE">
      <w:pPr>
        <w:tabs>
          <w:tab w:val="left" w:pos="852"/>
        </w:tabs>
        <w:spacing w:after="120" w:line="360" w:lineRule="auto"/>
        <w:ind w:left="426" w:right="-1" w:hanging="426"/>
        <w:jc w:val="both"/>
      </w:pPr>
    </w:p>
    <w:p w:rsidR="00502FFE" w:rsidRPr="00502FFE" w:rsidRDefault="00502FFE" w:rsidP="00502FFE">
      <w:pPr>
        <w:tabs>
          <w:tab w:val="left" w:pos="993"/>
        </w:tabs>
        <w:spacing w:after="120" w:line="360" w:lineRule="auto"/>
        <w:ind w:right="0"/>
        <w:jc w:val="both"/>
      </w:pPr>
      <w:r w:rsidRPr="00502FFE">
        <w:rPr>
          <w:u w:val="single"/>
        </w:rPr>
        <w:t>Ipotesi 1:</w:t>
      </w:r>
      <w:r w:rsidRPr="00502FFE">
        <w:t xml:space="preserve"> le api lasciano le loro arnie costantemente durante la notte, spiegando il calo di peso osservabile nella Fig. 1.</w:t>
      </w:r>
    </w:p>
    <w:p w:rsidR="00502FFE" w:rsidRPr="00502FFE" w:rsidRDefault="00502FFE" w:rsidP="00502FFE">
      <w:pPr>
        <w:tabs>
          <w:tab w:val="left" w:pos="1419"/>
        </w:tabs>
        <w:spacing w:after="120" w:line="360" w:lineRule="auto"/>
        <w:ind w:left="426" w:right="-1" w:hanging="426"/>
        <w:jc w:val="both"/>
      </w:pPr>
    </w:p>
    <w:p w:rsidR="00502FFE" w:rsidRPr="00502FFE" w:rsidRDefault="00502FFE" w:rsidP="00502FFE">
      <w:pPr>
        <w:tabs>
          <w:tab w:val="left" w:pos="993"/>
        </w:tabs>
        <w:spacing w:after="120" w:line="360" w:lineRule="auto"/>
        <w:ind w:right="-1"/>
        <w:jc w:val="both"/>
      </w:pPr>
      <w:r w:rsidRPr="00502FFE">
        <w:t>In bibliografia non è stata trovata nessuna informazione per verificare l’ ipotesi formulata sopra.</w:t>
      </w:r>
      <w:bookmarkStart w:id="1" w:name="__DdeLink__513_1779985819"/>
      <w:r w:rsidRPr="00502FFE">
        <w:t xml:space="preserve"> </w:t>
      </w:r>
      <w:bookmarkEnd w:id="1"/>
      <w:r w:rsidRPr="00502FFE">
        <w:t>E’ stata inoltre trovata la seguente informazione: le api sono animali diurni, che usano il sole come una bussola per orientarsi.</w:t>
      </w:r>
    </w:p>
    <w:p w:rsidR="00502FFE" w:rsidRPr="00502FFE" w:rsidRDefault="00502FFE" w:rsidP="00502FFE">
      <w:pPr>
        <w:tabs>
          <w:tab w:val="left" w:pos="1419"/>
        </w:tabs>
        <w:spacing w:after="120" w:line="360" w:lineRule="auto"/>
        <w:ind w:left="426" w:right="-1" w:hanging="426"/>
        <w:jc w:val="both"/>
      </w:pPr>
    </w:p>
    <w:p w:rsidR="00502FFE" w:rsidRPr="00502FFE" w:rsidRDefault="00502FFE" w:rsidP="00502FFE">
      <w:pPr>
        <w:tabs>
          <w:tab w:val="left" w:pos="1419"/>
        </w:tabs>
        <w:spacing w:after="120" w:line="360" w:lineRule="auto"/>
        <w:ind w:left="426" w:right="-1" w:hanging="426"/>
        <w:rPr>
          <w:u w:val="single"/>
        </w:rPr>
      </w:pPr>
      <w:r w:rsidRPr="00502FFE">
        <w:rPr>
          <w:u w:val="single"/>
        </w:rPr>
        <w:t>Cosa significa questo per l’ipotesi 1?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02FFE" w:rsidRPr="00502FFE" w:rsidTr="00BE605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9638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502FFE" w:rsidRPr="00502FFE" w:rsidRDefault="00502FFE" w:rsidP="00502FFE">
            <w:pPr>
              <w:spacing w:after="0" w:line="240" w:lineRule="auto"/>
              <w:ind w:right="0"/>
              <w:rPr>
                <w:color w:val="548DD4"/>
              </w:rPr>
            </w:pPr>
          </w:p>
        </w:tc>
      </w:tr>
      <w:tr w:rsidR="00502FFE" w:rsidRPr="00502FFE" w:rsidTr="00BE6057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9638" w:type="dxa"/>
            <w:tcBorders>
              <w:bottom w:val="single" w:sz="2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502FFE" w:rsidRPr="00502FFE" w:rsidRDefault="00502FFE" w:rsidP="00502FFE">
            <w:pPr>
              <w:spacing w:after="0" w:line="240" w:lineRule="auto"/>
              <w:ind w:left="284" w:right="0"/>
              <w:rPr>
                <w:color w:val="548DD4"/>
              </w:rPr>
            </w:pPr>
          </w:p>
        </w:tc>
      </w:tr>
    </w:tbl>
    <w:p w:rsidR="00502FFE" w:rsidRPr="00502FFE" w:rsidRDefault="00502FFE" w:rsidP="00502FFE">
      <w:pPr>
        <w:spacing w:after="120"/>
        <w:ind w:left="567" w:right="-1"/>
      </w:pPr>
    </w:p>
    <w:p w:rsidR="00502FFE" w:rsidRPr="00502FFE" w:rsidRDefault="00502FFE" w:rsidP="00502FFE">
      <w:pPr>
        <w:tabs>
          <w:tab w:val="left" w:pos="993"/>
        </w:tabs>
        <w:spacing w:after="0" w:line="360" w:lineRule="auto"/>
        <w:ind w:right="-1"/>
      </w:pPr>
      <w:r w:rsidRPr="00502FFE">
        <w:rPr>
          <w:u w:val="single"/>
        </w:rPr>
        <w:t>Ipotesi 2:</w:t>
      </w:r>
      <w:r w:rsidRPr="00502FFE">
        <w:t xml:space="preserve"> La covata diminuisce durante la notte.</w:t>
      </w:r>
    </w:p>
    <w:p w:rsidR="00502FFE" w:rsidRPr="00502FFE" w:rsidRDefault="00502FFE" w:rsidP="00502FFE">
      <w:pPr>
        <w:tabs>
          <w:tab w:val="left" w:pos="993"/>
        </w:tabs>
        <w:spacing w:after="0" w:line="360" w:lineRule="auto"/>
        <w:ind w:right="-1"/>
        <w:jc w:val="both"/>
      </w:pPr>
    </w:p>
    <w:p w:rsidR="00502FFE" w:rsidRPr="00502FFE" w:rsidRDefault="00502FFE" w:rsidP="00502FFE">
      <w:pPr>
        <w:tabs>
          <w:tab w:val="left" w:pos="993"/>
        </w:tabs>
        <w:spacing w:after="0" w:line="360" w:lineRule="auto"/>
        <w:ind w:right="-1"/>
        <w:jc w:val="both"/>
      </w:pPr>
      <w:r w:rsidRPr="00502FFE">
        <w:t>Lo sviluppo dell’ape mellifera – dalla deposizione delle uova fino all’insetto adulto- impiega circa 21 giorni.</w:t>
      </w:r>
    </w:p>
    <w:p w:rsidR="00502FFE" w:rsidRPr="00502FFE" w:rsidRDefault="00502FFE" w:rsidP="00502FFE">
      <w:pPr>
        <w:tabs>
          <w:tab w:val="left" w:pos="993"/>
        </w:tabs>
        <w:spacing w:after="120"/>
        <w:ind w:right="-1"/>
      </w:pPr>
    </w:p>
    <w:p w:rsidR="00502FFE" w:rsidRPr="00502FFE" w:rsidRDefault="00502FFE" w:rsidP="00502FFE">
      <w:pPr>
        <w:tabs>
          <w:tab w:val="left" w:pos="1419"/>
        </w:tabs>
        <w:spacing w:after="120" w:line="360" w:lineRule="auto"/>
        <w:ind w:left="426" w:right="-1" w:hanging="426"/>
        <w:rPr>
          <w:u w:val="single"/>
        </w:rPr>
      </w:pPr>
      <w:r w:rsidRPr="00502FFE">
        <w:rPr>
          <w:u w:val="single"/>
        </w:rPr>
        <w:t>Cosa significa questo per l’ipotesi 2?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02FFE" w:rsidRPr="00502FFE" w:rsidTr="00BE6057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9638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502FFE" w:rsidRPr="00502FFE" w:rsidRDefault="00502FFE" w:rsidP="00502FFE">
            <w:pPr>
              <w:spacing w:after="0" w:line="240" w:lineRule="auto"/>
              <w:ind w:right="0"/>
              <w:rPr>
                <w:color w:val="548DD4"/>
              </w:rPr>
            </w:pPr>
          </w:p>
        </w:tc>
      </w:tr>
      <w:tr w:rsidR="00502FFE" w:rsidRPr="00502FFE" w:rsidTr="00BE6057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9638" w:type="dxa"/>
            <w:tcBorders>
              <w:bottom w:val="single" w:sz="2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502FFE" w:rsidRPr="00502FFE" w:rsidRDefault="00502FFE" w:rsidP="00502FFE">
            <w:pPr>
              <w:spacing w:after="0" w:line="240" w:lineRule="auto"/>
              <w:ind w:right="0"/>
              <w:rPr>
                <w:color w:val="548DD4"/>
              </w:rPr>
            </w:pPr>
          </w:p>
          <w:p w:rsidR="00502FFE" w:rsidRPr="00502FFE" w:rsidRDefault="00502FFE" w:rsidP="00502FFE">
            <w:pPr>
              <w:spacing w:after="0" w:line="240" w:lineRule="auto"/>
              <w:ind w:left="284" w:right="0"/>
              <w:rPr>
                <w:color w:val="548DD4"/>
              </w:rPr>
            </w:pPr>
          </w:p>
          <w:p w:rsidR="00502FFE" w:rsidRPr="00502FFE" w:rsidRDefault="00502FFE" w:rsidP="00502FFE">
            <w:pPr>
              <w:spacing w:after="0" w:line="240" w:lineRule="auto"/>
              <w:ind w:left="284" w:right="0"/>
              <w:rPr>
                <w:color w:val="548DD4"/>
              </w:rPr>
            </w:pPr>
          </w:p>
        </w:tc>
      </w:tr>
    </w:tbl>
    <w:p w:rsidR="00502FFE" w:rsidRPr="00502FFE" w:rsidRDefault="00502FFE" w:rsidP="00502FFE">
      <w:pPr>
        <w:spacing w:after="120"/>
        <w:ind w:left="357" w:right="-1" w:hanging="357"/>
        <w:jc w:val="center"/>
      </w:pPr>
    </w:p>
    <w:p w:rsidR="00502FFE" w:rsidRPr="00502FFE" w:rsidRDefault="00502FFE" w:rsidP="00502FFE">
      <w:pPr>
        <w:tabs>
          <w:tab w:val="left" w:pos="993"/>
        </w:tabs>
        <w:spacing w:after="0" w:line="360" w:lineRule="auto"/>
        <w:ind w:right="-1"/>
        <w:jc w:val="both"/>
      </w:pPr>
      <w:r w:rsidRPr="00502FFE">
        <w:rPr>
          <w:u w:val="single"/>
        </w:rPr>
        <w:t>Ipotesi 3:</w:t>
      </w:r>
      <w:r w:rsidRPr="00502FFE">
        <w:t xml:space="preserve"> Di notte le api non raccolgono polline e nettare, ma consumano miele come cibo.</w:t>
      </w:r>
    </w:p>
    <w:p w:rsidR="00502FFE" w:rsidRPr="00502FFE" w:rsidRDefault="00502FFE" w:rsidP="00502FFE">
      <w:pPr>
        <w:tabs>
          <w:tab w:val="left" w:pos="993"/>
        </w:tabs>
        <w:spacing w:after="0" w:line="360" w:lineRule="auto"/>
        <w:ind w:right="-1"/>
        <w:jc w:val="both"/>
      </w:pPr>
    </w:p>
    <w:p w:rsidR="00502FFE" w:rsidRPr="00502FFE" w:rsidRDefault="00502FFE" w:rsidP="00502FFE">
      <w:pPr>
        <w:numPr>
          <w:ilvl w:val="0"/>
          <w:numId w:val="7"/>
        </w:numPr>
        <w:tabs>
          <w:tab w:val="left" w:pos="1713"/>
        </w:tabs>
        <w:spacing w:after="0" w:line="360" w:lineRule="auto"/>
        <w:jc w:val="both"/>
      </w:pPr>
      <w:r w:rsidRPr="00502FFE">
        <w:t>Indipendentemente dal momento del giorno, le api nutrici nutrono la covata continuamente con pappa reale, miele e polline.</w:t>
      </w:r>
    </w:p>
    <w:p w:rsidR="00502FFE" w:rsidRPr="00502FFE" w:rsidRDefault="00502FFE" w:rsidP="00502FFE">
      <w:pPr>
        <w:numPr>
          <w:ilvl w:val="0"/>
          <w:numId w:val="7"/>
        </w:numPr>
        <w:tabs>
          <w:tab w:val="left" w:pos="1713"/>
        </w:tabs>
        <w:spacing w:after="0" w:line="360" w:lineRule="auto"/>
        <w:jc w:val="both"/>
      </w:pPr>
      <w:r w:rsidRPr="00502FFE">
        <w:t>La respirazione cellulare è il processo centrale del metabolismo energetico che degrada il glucosio in anidride carbonica e acqua, con produzione di energia e consumo di ossigeno.</w:t>
      </w:r>
    </w:p>
    <w:p w:rsidR="00502FFE" w:rsidRPr="00502FFE" w:rsidRDefault="00502FFE" w:rsidP="00502FFE">
      <w:pPr>
        <w:tabs>
          <w:tab w:val="left" w:pos="993"/>
        </w:tabs>
        <w:spacing w:after="120" w:line="360" w:lineRule="auto"/>
        <w:ind w:right="-1"/>
      </w:pPr>
    </w:p>
    <w:p w:rsidR="00502FFE" w:rsidRPr="00502FFE" w:rsidRDefault="00502FFE" w:rsidP="00502FFE">
      <w:pPr>
        <w:tabs>
          <w:tab w:val="left" w:pos="1419"/>
        </w:tabs>
        <w:spacing w:after="120" w:line="360" w:lineRule="auto"/>
        <w:ind w:left="426" w:right="-1" w:hanging="426"/>
        <w:rPr>
          <w:u w:val="single"/>
        </w:rPr>
      </w:pPr>
      <w:r w:rsidRPr="00502FFE">
        <w:rPr>
          <w:u w:val="single"/>
        </w:rPr>
        <w:t>Cosa significa questo per l’ipotesi 3?</w:t>
      </w:r>
    </w:p>
    <w:p w:rsidR="00502FFE" w:rsidRPr="00502FFE" w:rsidRDefault="00502FFE" w:rsidP="00502FFE">
      <w:pPr>
        <w:tabs>
          <w:tab w:val="left" w:pos="993"/>
        </w:tabs>
        <w:spacing w:after="120" w:line="360" w:lineRule="auto"/>
        <w:ind w:right="-1"/>
      </w:pPr>
    </w:p>
    <w:p w:rsidR="00502FFE" w:rsidRPr="00502FFE" w:rsidRDefault="00502FFE" w:rsidP="00502FFE">
      <w:pPr>
        <w:tabs>
          <w:tab w:val="left" w:pos="993"/>
        </w:tabs>
        <w:spacing w:after="120" w:line="360" w:lineRule="auto"/>
        <w:ind w:right="-1"/>
      </w:pPr>
      <w:r w:rsidRPr="00502FFE">
        <w:t>Per prima cosa , scrivi  sotto la reazione della respirazione cellulare:</w:t>
      </w:r>
    </w:p>
    <w:p w:rsidR="00502FFE" w:rsidRPr="00502FFE" w:rsidRDefault="00502FFE" w:rsidP="00502FFE">
      <w:pPr>
        <w:tabs>
          <w:tab w:val="left" w:pos="993"/>
        </w:tabs>
        <w:spacing w:after="120"/>
        <w:ind w:right="-1"/>
        <w:rPr>
          <w:color w:val="548DD4"/>
        </w:rPr>
      </w:pP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02FFE" w:rsidRPr="00502FFE" w:rsidTr="00BE6057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9638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502FFE" w:rsidRPr="00502FFE" w:rsidRDefault="00502FFE" w:rsidP="00502FFE">
            <w:pPr>
              <w:spacing w:after="0" w:line="240" w:lineRule="auto"/>
              <w:ind w:right="0"/>
              <w:rPr>
                <w:color w:val="548DD4"/>
              </w:rPr>
            </w:pPr>
          </w:p>
        </w:tc>
      </w:tr>
      <w:tr w:rsidR="00502FFE" w:rsidRPr="00502FFE" w:rsidTr="00BE605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9638" w:type="dxa"/>
            <w:tcBorders>
              <w:bottom w:val="single" w:sz="2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502FFE" w:rsidRPr="00502FFE" w:rsidRDefault="00502FFE" w:rsidP="00502FFE">
            <w:pPr>
              <w:spacing w:after="0" w:line="240" w:lineRule="auto"/>
              <w:ind w:right="0"/>
              <w:rPr>
                <w:color w:val="548DD4"/>
              </w:rPr>
            </w:pPr>
          </w:p>
          <w:p w:rsidR="00502FFE" w:rsidRPr="00502FFE" w:rsidRDefault="00502FFE" w:rsidP="00502FFE">
            <w:pPr>
              <w:spacing w:after="0" w:line="240" w:lineRule="auto"/>
              <w:ind w:left="284" w:right="0"/>
              <w:rPr>
                <w:color w:val="548DD4"/>
              </w:rPr>
            </w:pPr>
          </w:p>
        </w:tc>
      </w:tr>
      <w:tr w:rsidR="00502FFE" w:rsidRPr="00502FFE" w:rsidTr="00BE605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9638" w:type="dxa"/>
            <w:tcBorders>
              <w:bottom w:val="single" w:sz="2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502FFE" w:rsidRPr="00502FFE" w:rsidRDefault="00502FFE" w:rsidP="00502FFE">
            <w:pPr>
              <w:spacing w:after="0" w:line="240" w:lineRule="auto"/>
              <w:ind w:right="0"/>
              <w:rPr>
                <w:color w:val="548DD4"/>
              </w:rPr>
            </w:pPr>
          </w:p>
        </w:tc>
      </w:tr>
    </w:tbl>
    <w:p w:rsidR="00502FFE" w:rsidRPr="00502FFE" w:rsidRDefault="00502FFE" w:rsidP="00502FFE">
      <w:pPr>
        <w:spacing w:after="0"/>
        <w:ind w:right="0"/>
        <w:rPr>
          <w:color w:val="548DD4"/>
        </w:rPr>
      </w:pPr>
    </w:p>
    <w:p w:rsidR="00502FFE" w:rsidRPr="00502FFE" w:rsidRDefault="00502FFE" w:rsidP="00502FFE">
      <w:pPr>
        <w:spacing w:after="0" w:line="360" w:lineRule="auto"/>
        <w:ind w:right="-1"/>
        <w:jc w:val="both"/>
      </w:pPr>
    </w:p>
    <w:p w:rsidR="00502FFE" w:rsidRPr="00502FFE" w:rsidRDefault="00502FFE" w:rsidP="00502FFE">
      <w:pPr>
        <w:spacing w:after="0" w:line="360" w:lineRule="auto"/>
        <w:ind w:right="-1"/>
        <w:jc w:val="both"/>
      </w:pPr>
      <w:r w:rsidRPr="00502FFE">
        <w:t>Perciò il giovane ricercatore ha trovato una spiegazione plausibile della perdita di peso durante la notte.</w:t>
      </w:r>
    </w:p>
    <w:p w:rsidR="00502FFE" w:rsidRPr="00502FFE" w:rsidRDefault="00502FFE" w:rsidP="00502FFE">
      <w:pPr>
        <w:spacing w:after="0" w:line="360" w:lineRule="auto"/>
        <w:ind w:right="-1"/>
        <w:jc w:val="both"/>
      </w:pPr>
    </w:p>
    <w:p w:rsidR="00502FFE" w:rsidRPr="00502FFE" w:rsidRDefault="00502FFE" w:rsidP="00502FFE">
      <w:pPr>
        <w:spacing w:after="0" w:line="360" w:lineRule="auto"/>
        <w:ind w:right="-1"/>
        <w:jc w:val="both"/>
      </w:pPr>
      <w:r w:rsidRPr="00502FFE">
        <w:t>Tuttavia, c’è ancora un altro fattore che spiega questo cambiamento. Il miele, prodotto dal nettare, diventa più denso gradualmente a causa della costante evaporazione dell’acqua. A causa dell’assenza di altri fattori (ad es. entrata-uscita delle api dalle arnie) che potrebbero alterare il peso dell’arnia, la diminuzione di peso causata dall’evaporazione è visibile distintamente durante la notte.</w:t>
      </w:r>
    </w:p>
    <w:p w:rsidR="00502FFE" w:rsidRPr="00502FFE" w:rsidRDefault="00502FFE" w:rsidP="00502FFE">
      <w:pPr>
        <w:spacing w:after="0" w:line="360" w:lineRule="auto"/>
        <w:ind w:right="-1"/>
        <w:jc w:val="both"/>
      </w:pPr>
    </w:p>
    <w:p w:rsidR="00502FFE" w:rsidRPr="00502FFE" w:rsidRDefault="00502FFE" w:rsidP="00502FFE">
      <w:pPr>
        <w:spacing w:after="0" w:line="360" w:lineRule="auto"/>
        <w:ind w:right="-1"/>
        <w:jc w:val="both"/>
      </w:pPr>
      <w:r w:rsidRPr="00502FFE">
        <w:t>Per riassumere, la perdita di peso notturno potrebbe essere spiegata sia dalla costante evaporazione dell’acqua che dal consumo di miele dalle api (per la respirazione cellulare).</w:t>
      </w:r>
    </w:p>
    <w:p w:rsidR="00502FFE" w:rsidRPr="00502FFE" w:rsidRDefault="00502FFE" w:rsidP="00502FFE">
      <w:pPr>
        <w:spacing w:after="120" w:line="360" w:lineRule="auto"/>
        <w:ind w:right="-1"/>
        <w:jc w:val="both"/>
      </w:pPr>
    </w:p>
    <w:p w:rsidR="00502FFE" w:rsidRPr="00502FFE" w:rsidRDefault="00502FFE" w:rsidP="00502FFE">
      <w:pPr>
        <w:tabs>
          <w:tab w:val="left" w:pos="9638"/>
        </w:tabs>
        <w:spacing w:after="0" w:line="360" w:lineRule="auto"/>
        <w:ind w:right="0"/>
        <w:jc w:val="both"/>
        <w:rPr>
          <w:lang w:val="en-US"/>
        </w:rPr>
      </w:pPr>
      <w:r w:rsidRPr="00502FFE">
        <w:rPr>
          <w:lang w:val="en-US"/>
        </w:rPr>
        <w:t>Ricorda: dovresti esaminare tanti dati per poter confermare la tua ipotesi! (Meglio dati riguardanti più anni e più stazioni di campionamento).</w:t>
      </w:r>
    </w:p>
    <w:p w:rsidR="00502FFE" w:rsidRPr="00502FFE" w:rsidRDefault="00502FFE" w:rsidP="00502FFE">
      <w:pPr>
        <w:spacing w:after="0"/>
        <w:ind w:right="0"/>
      </w:pPr>
    </w:p>
    <w:p w:rsidR="00502FFE" w:rsidRPr="00502FFE" w:rsidRDefault="00502FFE" w:rsidP="00502FFE">
      <w:pPr>
        <w:spacing w:after="0"/>
        <w:ind w:right="-1"/>
      </w:pPr>
    </w:p>
    <w:p w:rsidR="005C1C67" w:rsidRPr="00502FFE" w:rsidRDefault="005C1C67" w:rsidP="00502FFE"/>
    <w:sectPr w:rsidR="005C1C67" w:rsidRPr="00502FFE" w:rsidSect="00014EB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2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58" w:rsidRDefault="00CA4758">
      <w:pPr>
        <w:spacing w:after="0" w:line="240" w:lineRule="auto"/>
      </w:pPr>
      <w:r>
        <w:separator/>
      </w:r>
    </w:p>
  </w:endnote>
  <w:endnote w:type="continuationSeparator" w:id="0">
    <w:p w:rsidR="00CA4758" w:rsidRDefault="00CA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25" w:rsidRDefault="00CA4758">
    <w:pPr>
      <w:pStyle w:val="Fuzeile"/>
      <w:ind w:right="-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BB" w:rsidRPr="00014EBB" w:rsidRDefault="00014EBB" w:rsidP="00014EBB">
    <w:pPr>
      <w:pStyle w:val="Fuzeile"/>
      <w:jc w:val="center"/>
      <w:rPr>
        <w:sz w:val="16"/>
        <w:szCs w:val="16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64384" behindDoc="0" locked="0" layoutInCell="1" allowOverlap="1" wp14:anchorId="2F4297ED" wp14:editId="28CB20F6">
          <wp:simplePos x="0" y="0"/>
          <wp:positionH relativeFrom="column">
            <wp:posOffset>4780378</wp:posOffset>
          </wp:positionH>
          <wp:positionV relativeFrom="paragraph">
            <wp:posOffset>-86360</wp:posOffset>
          </wp:positionV>
          <wp:extent cx="1342800" cy="280800"/>
          <wp:effectExtent l="0" t="0" r="0" b="508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 Didakt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63360" behindDoc="0" locked="0" layoutInCell="1" allowOverlap="1" wp14:anchorId="13BC4A3F" wp14:editId="3979144D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  <w:t xml:space="preserve">                                   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58" w:rsidRDefault="00CA47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4758" w:rsidRDefault="00CA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25" w:rsidRDefault="00CA4758">
    <w:pPr>
      <w:pStyle w:val="Kopfzeile"/>
    </w:pPr>
  </w:p>
  <w:p w:rsidR="001B2625" w:rsidRDefault="00CA47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BB" w:rsidRPr="00014EBB" w:rsidRDefault="00014EBB" w:rsidP="006F0D29">
    <w:pPr>
      <w:pStyle w:val="Titel"/>
      <w:tabs>
        <w:tab w:val="left" w:pos="5808"/>
      </w:tabs>
      <w:rPr>
        <w:lang w:val="en-GB"/>
      </w:rPr>
    </w:pPr>
    <w:r w:rsidRPr="00014EBB">
      <w:rPr>
        <w:lang w:val="en-GB"/>
      </w:rPr>
      <w:t>COSA FANNO LE API LA NOTTE?</w:t>
    </w:r>
    <w:r w:rsidRPr="00721210">
      <w:drawing>
        <wp:anchor distT="0" distB="0" distL="114300" distR="114300" simplePos="0" relativeHeight="251661312" behindDoc="1" locked="0" layoutInCell="0" allowOverlap="1" wp14:anchorId="6B8C98A1" wp14:editId="0BC85792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84B"/>
    <w:multiLevelType w:val="multilevel"/>
    <w:tmpl w:val="4796C984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35E71D9C"/>
    <w:multiLevelType w:val="multilevel"/>
    <w:tmpl w:val="1BCA81A2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3EF0462A"/>
    <w:multiLevelType w:val="multilevel"/>
    <w:tmpl w:val="F484322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DF87AA7"/>
    <w:multiLevelType w:val="multilevel"/>
    <w:tmpl w:val="34D8D4F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D7E7B29"/>
    <w:multiLevelType w:val="multilevel"/>
    <w:tmpl w:val="686EDA6E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FD6657A"/>
    <w:multiLevelType w:val="multilevel"/>
    <w:tmpl w:val="869699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4056578"/>
    <w:multiLevelType w:val="multilevel"/>
    <w:tmpl w:val="F01849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1C67"/>
    <w:rsid w:val="00014EBB"/>
    <w:rsid w:val="00260B59"/>
    <w:rsid w:val="004619E7"/>
    <w:rsid w:val="00502FFE"/>
    <w:rsid w:val="005C1C67"/>
    <w:rsid w:val="006F0D29"/>
    <w:rsid w:val="00C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200" w:line="288" w:lineRule="auto"/>
      <w:ind w:right="1701"/>
    </w:pPr>
    <w:rPr>
      <w:rFonts w:ascii="Verdana" w:hAnsi="Verdana"/>
      <w:color w:val="00000A"/>
    </w:rPr>
  </w:style>
  <w:style w:type="paragraph" w:styleId="berschrift1">
    <w:name w:val="heading 1"/>
    <w:basedOn w:val="Standard"/>
    <w:pPr>
      <w:keepNext/>
      <w:keepLines/>
      <w:pBdr>
        <w:bottom w:val="single" w:sz="4" w:space="1" w:color="00000A"/>
      </w:pBdr>
      <w:spacing w:before="480" w:after="0"/>
      <w:ind w:right="0"/>
      <w:outlineLvl w:val="0"/>
    </w:pPr>
    <w:rPr>
      <w:b/>
      <w:bCs/>
      <w:caps/>
      <w:spacing w:val="28"/>
      <w:sz w:val="28"/>
      <w:szCs w:val="28"/>
    </w:rPr>
  </w:style>
  <w:style w:type="paragraph" w:styleId="berschrift2">
    <w:name w:val="heading 2"/>
    <w:basedOn w:val="Standard"/>
    <w:pPr>
      <w:keepNext/>
      <w:keepLines/>
      <w:pBdr>
        <w:bottom w:val="single" w:sz="8" w:space="1" w:color="00000A"/>
      </w:pBdr>
      <w:spacing w:before="200" w:after="0"/>
      <w:ind w:right="0"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Untertitel">
    <w:name w:val="Subtitle"/>
    <w:basedOn w:val="Standard"/>
    <w:rPr>
      <w:b/>
      <w:i/>
      <w:iCs/>
      <w:szCs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AuftragsListe">
    <w:name w:val="Auftrags Liste"/>
    <w:basedOn w:val="Listenabsatz"/>
    <w:pPr>
      <w:spacing w:after="120"/>
    </w:pPr>
  </w:style>
  <w:style w:type="paragraph" w:customStyle="1" w:styleId="berschriftThema">
    <w:name w:val="Überschrift Thema"/>
    <w:basedOn w:val="Untertitel"/>
    <w:rPr>
      <w:i w:val="0"/>
    </w:rPr>
  </w:style>
  <w:style w:type="paragraph" w:customStyle="1" w:styleId="Titelberschrift">
    <w:name w:val="Titel_Überschrift"/>
    <w:basedOn w:val="berschrift2"/>
    <w:rPr>
      <w:caps/>
      <w:spacing w:val="20"/>
      <w:sz w:val="28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Zitat">
    <w:name w:val="Quote"/>
    <w:basedOn w:val="Standard"/>
    <w:pPr>
      <w:spacing w:line="276" w:lineRule="auto"/>
      <w:ind w:right="0"/>
    </w:pPr>
    <w:rPr>
      <w:rFonts w:ascii="Calibri" w:hAnsi="Calibri"/>
      <w:i/>
      <w:iCs/>
      <w:color w:val="000000"/>
      <w:sz w:val="22"/>
      <w:lang w:eastAsia="de-DE"/>
    </w:rPr>
  </w:style>
  <w:style w:type="paragraph" w:styleId="StandardWeb">
    <w:name w:val="Normal (Web)"/>
    <w:basedOn w:val="Standard"/>
    <w:pPr>
      <w:spacing w:before="280" w:after="280" w:line="240" w:lineRule="auto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</w:style>
  <w:style w:type="character" w:customStyle="1" w:styleId="berschrift1Zchn">
    <w:name w:val="Überschrift 1 Zchn"/>
    <w:basedOn w:val="Absatz-Standardschriftart"/>
    <w:rPr>
      <w:rFonts w:ascii="Verdana" w:eastAsia="Calibri" w:hAnsi="Verdana" w:cs="Tahoma"/>
      <w:b/>
      <w:bCs/>
      <w:caps/>
      <w:spacing w:val="28"/>
      <w:sz w:val="28"/>
      <w:szCs w:val="28"/>
    </w:rPr>
  </w:style>
  <w:style w:type="character" w:customStyle="1" w:styleId="UntertitelZchn">
    <w:name w:val="Untertitel Zchn"/>
    <w:basedOn w:val="Absatz-Standardschriftart"/>
    <w:rPr>
      <w:rFonts w:ascii="Verdana" w:eastAsia="Calibri" w:hAnsi="Verdana" w:cs="Tahoma"/>
      <w:b/>
      <w:i/>
      <w:iCs/>
      <w:sz w:val="20"/>
      <w:szCs w:val="24"/>
    </w:rPr>
  </w:style>
  <w:style w:type="character" w:customStyle="1" w:styleId="berschrift2Zchn">
    <w:name w:val="Überschrift 2 Zchn"/>
    <w:basedOn w:val="Absatz-Standardschriftart"/>
    <w:rPr>
      <w:rFonts w:ascii="Verdana" w:eastAsia="Calibri" w:hAnsi="Verdana" w:cs="Tahoma"/>
      <w:b/>
      <w:bCs/>
      <w:sz w:val="20"/>
      <w:szCs w:val="26"/>
    </w:rPr>
  </w:style>
  <w:style w:type="character" w:customStyle="1" w:styleId="ListenabsatzZchn">
    <w:name w:val="Listenabsatz Zchn"/>
    <w:basedOn w:val="Absatz-Standardschriftart"/>
    <w:rPr>
      <w:rFonts w:ascii="Verdana" w:hAnsi="Verdana"/>
      <w:sz w:val="20"/>
    </w:rPr>
  </w:style>
  <w:style w:type="character" w:customStyle="1" w:styleId="AuftragsListeZchn">
    <w:name w:val="Auftrags Liste Zchn"/>
    <w:basedOn w:val="ListenabsatzZchn"/>
    <w:rPr>
      <w:rFonts w:ascii="Verdana" w:hAnsi="Verdana"/>
      <w:sz w:val="20"/>
    </w:rPr>
  </w:style>
  <w:style w:type="character" w:customStyle="1" w:styleId="berschriftThemaZchn">
    <w:name w:val="Überschrift Thema Zchn"/>
    <w:basedOn w:val="UntertitelZchn"/>
    <w:rPr>
      <w:rFonts w:ascii="Verdana" w:eastAsia="Calibri" w:hAnsi="Verdana" w:cs="Tahoma"/>
      <w:b/>
      <w:i w:val="0"/>
      <w:iCs/>
      <w:sz w:val="20"/>
      <w:szCs w:val="24"/>
    </w:rPr>
  </w:style>
  <w:style w:type="character" w:customStyle="1" w:styleId="TitelberschriftZchn">
    <w:name w:val="Titel_Überschrift Zchn"/>
    <w:basedOn w:val="berschrift2Zchn"/>
    <w:rPr>
      <w:rFonts w:ascii="Verdana" w:eastAsia="Calibri" w:hAnsi="Verdana" w:cs="Tahoma"/>
      <w:b/>
      <w:bCs/>
      <w:caps/>
      <w:spacing w:val="20"/>
      <w:sz w:val="28"/>
      <w:szCs w:val="2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ZitatZchn">
    <w:name w:val="Zitat Zchn"/>
    <w:basedOn w:val="Absatz-Standardschriftart"/>
    <w:rPr>
      <w:rFonts w:eastAsia="Calibri"/>
      <w:i/>
      <w:iCs/>
      <w:color w:val="000000"/>
      <w:lang w:eastAsia="de-DE"/>
    </w:rPr>
  </w:style>
  <w:style w:type="character" w:customStyle="1" w:styleId="shorttext">
    <w:name w:val="short_text"/>
    <w:basedOn w:val="Absatz-Standardschriftart"/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ahom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ahom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eastAsia="Calibri" w:cs="Tahoma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Calibri" w:cs="Tahom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paragraph" w:styleId="Titel">
    <w:name w:val="Title"/>
    <w:aliases w:val="unit,Unterrichtseinheit"/>
    <w:basedOn w:val="Standard"/>
    <w:next w:val="berschrift1"/>
    <w:link w:val="TitelZchn"/>
    <w:uiPriority w:val="10"/>
    <w:qFormat/>
    <w:rsid w:val="00014EBB"/>
    <w:pPr>
      <w:pBdr>
        <w:bottom w:val="single" w:sz="8" w:space="4" w:color="auto"/>
      </w:pBdr>
      <w:suppressAutoHyphens w:val="0"/>
      <w:autoSpaceDN/>
      <w:spacing w:before="480" w:after="240" w:line="240" w:lineRule="auto"/>
      <w:ind w:right="0"/>
      <w:jc w:val="both"/>
      <w:textAlignment w:val="auto"/>
    </w:pPr>
    <w:rPr>
      <w:rFonts w:eastAsiaTheme="majorEastAsia" w:cstheme="majorBidi"/>
      <w:b/>
      <w:caps/>
      <w:noProof/>
      <w:color w:val="auto"/>
      <w:spacing w:val="5"/>
      <w:kern w:val="28"/>
      <w:sz w:val="28"/>
      <w:szCs w:val="52"/>
      <w:lang w:val="de-DE" w:eastAsia="de-DE"/>
    </w:rPr>
  </w:style>
  <w:style w:type="character" w:customStyle="1" w:styleId="TitelZchn">
    <w:name w:val="Titel Zchn"/>
    <w:aliases w:val="unit Zchn,Unterrichtseinheit Zchn"/>
    <w:basedOn w:val="Absatz-Standardschriftart"/>
    <w:link w:val="Titel"/>
    <w:uiPriority w:val="10"/>
    <w:rsid w:val="00014EBB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200" w:line="288" w:lineRule="auto"/>
      <w:ind w:right="1701"/>
    </w:pPr>
    <w:rPr>
      <w:rFonts w:ascii="Verdana" w:hAnsi="Verdana"/>
      <w:color w:val="00000A"/>
    </w:rPr>
  </w:style>
  <w:style w:type="paragraph" w:styleId="berschrift1">
    <w:name w:val="heading 1"/>
    <w:basedOn w:val="Standard"/>
    <w:pPr>
      <w:keepNext/>
      <w:keepLines/>
      <w:pBdr>
        <w:bottom w:val="single" w:sz="4" w:space="1" w:color="00000A"/>
      </w:pBdr>
      <w:spacing w:before="480" w:after="0"/>
      <w:ind w:right="0"/>
      <w:outlineLvl w:val="0"/>
    </w:pPr>
    <w:rPr>
      <w:b/>
      <w:bCs/>
      <w:caps/>
      <w:spacing w:val="28"/>
      <w:sz w:val="28"/>
      <w:szCs w:val="28"/>
    </w:rPr>
  </w:style>
  <w:style w:type="paragraph" w:styleId="berschrift2">
    <w:name w:val="heading 2"/>
    <w:basedOn w:val="Standard"/>
    <w:pPr>
      <w:keepNext/>
      <w:keepLines/>
      <w:pBdr>
        <w:bottom w:val="single" w:sz="8" w:space="1" w:color="00000A"/>
      </w:pBdr>
      <w:spacing w:before="200" w:after="0"/>
      <w:ind w:right="0"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Untertitel">
    <w:name w:val="Subtitle"/>
    <w:basedOn w:val="Standard"/>
    <w:rPr>
      <w:b/>
      <w:i/>
      <w:iCs/>
      <w:szCs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AuftragsListe">
    <w:name w:val="Auftrags Liste"/>
    <w:basedOn w:val="Listenabsatz"/>
    <w:pPr>
      <w:spacing w:after="120"/>
    </w:pPr>
  </w:style>
  <w:style w:type="paragraph" w:customStyle="1" w:styleId="berschriftThema">
    <w:name w:val="Überschrift Thema"/>
    <w:basedOn w:val="Untertitel"/>
    <w:rPr>
      <w:i w:val="0"/>
    </w:rPr>
  </w:style>
  <w:style w:type="paragraph" w:customStyle="1" w:styleId="Titelberschrift">
    <w:name w:val="Titel_Überschrift"/>
    <w:basedOn w:val="berschrift2"/>
    <w:rPr>
      <w:caps/>
      <w:spacing w:val="20"/>
      <w:sz w:val="28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Zitat">
    <w:name w:val="Quote"/>
    <w:basedOn w:val="Standard"/>
    <w:pPr>
      <w:spacing w:line="276" w:lineRule="auto"/>
      <w:ind w:right="0"/>
    </w:pPr>
    <w:rPr>
      <w:rFonts w:ascii="Calibri" w:hAnsi="Calibri"/>
      <w:i/>
      <w:iCs/>
      <w:color w:val="000000"/>
      <w:sz w:val="22"/>
      <w:lang w:eastAsia="de-DE"/>
    </w:rPr>
  </w:style>
  <w:style w:type="paragraph" w:styleId="StandardWeb">
    <w:name w:val="Normal (Web)"/>
    <w:basedOn w:val="Standard"/>
    <w:pPr>
      <w:spacing w:before="280" w:after="280" w:line="240" w:lineRule="auto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</w:style>
  <w:style w:type="character" w:customStyle="1" w:styleId="berschrift1Zchn">
    <w:name w:val="Überschrift 1 Zchn"/>
    <w:basedOn w:val="Absatz-Standardschriftart"/>
    <w:rPr>
      <w:rFonts w:ascii="Verdana" w:eastAsia="Calibri" w:hAnsi="Verdana" w:cs="Tahoma"/>
      <w:b/>
      <w:bCs/>
      <w:caps/>
      <w:spacing w:val="28"/>
      <w:sz w:val="28"/>
      <w:szCs w:val="28"/>
    </w:rPr>
  </w:style>
  <w:style w:type="character" w:customStyle="1" w:styleId="UntertitelZchn">
    <w:name w:val="Untertitel Zchn"/>
    <w:basedOn w:val="Absatz-Standardschriftart"/>
    <w:rPr>
      <w:rFonts w:ascii="Verdana" w:eastAsia="Calibri" w:hAnsi="Verdana" w:cs="Tahoma"/>
      <w:b/>
      <w:i/>
      <w:iCs/>
      <w:sz w:val="20"/>
      <w:szCs w:val="24"/>
    </w:rPr>
  </w:style>
  <w:style w:type="character" w:customStyle="1" w:styleId="berschrift2Zchn">
    <w:name w:val="Überschrift 2 Zchn"/>
    <w:basedOn w:val="Absatz-Standardschriftart"/>
    <w:rPr>
      <w:rFonts w:ascii="Verdana" w:eastAsia="Calibri" w:hAnsi="Verdana" w:cs="Tahoma"/>
      <w:b/>
      <w:bCs/>
      <w:sz w:val="20"/>
      <w:szCs w:val="26"/>
    </w:rPr>
  </w:style>
  <w:style w:type="character" w:customStyle="1" w:styleId="ListenabsatzZchn">
    <w:name w:val="Listenabsatz Zchn"/>
    <w:basedOn w:val="Absatz-Standardschriftart"/>
    <w:rPr>
      <w:rFonts w:ascii="Verdana" w:hAnsi="Verdana"/>
      <w:sz w:val="20"/>
    </w:rPr>
  </w:style>
  <w:style w:type="character" w:customStyle="1" w:styleId="AuftragsListeZchn">
    <w:name w:val="Auftrags Liste Zchn"/>
    <w:basedOn w:val="ListenabsatzZchn"/>
    <w:rPr>
      <w:rFonts w:ascii="Verdana" w:hAnsi="Verdana"/>
      <w:sz w:val="20"/>
    </w:rPr>
  </w:style>
  <w:style w:type="character" w:customStyle="1" w:styleId="berschriftThemaZchn">
    <w:name w:val="Überschrift Thema Zchn"/>
    <w:basedOn w:val="UntertitelZchn"/>
    <w:rPr>
      <w:rFonts w:ascii="Verdana" w:eastAsia="Calibri" w:hAnsi="Verdana" w:cs="Tahoma"/>
      <w:b/>
      <w:i w:val="0"/>
      <w:iCs/>
      <w:sz w:val="20"/>
      <w:szCs w:val="24"/>
    </w:rPr>
  </w:style>
  <w:style w:type="character" w:customStyle="1" w:styleId="TitelberschriftZchn">
    <w:name w:val="Titel_Überschrift Zchn"/>
    <w:basedOn w:val="berschrift2Zchn"/>
    <w:rPr>
      <w:rFonts w:ascii="Verdana" w:eastAsia="Calibri" w:hAnsi="Verdana" w:cs="Tahoma"/>
      <w:b/>
      <w:bCs/>
      <w:caps/>
      <w:spacing w:val="20"/>
      <w:sz w:val="28"/>
      <w:szCs w:val="2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ZitatZchn">
    <w:name w:val="Zitat Zchn"/>
    <w:basedOn w:val="Absatz-Standardschriftart"/>
    <w:rPr>
      <w:rFonts w:eastAsia="Calibri"/>
      <w:i/>
      <w:iCs/>
      <w:color w:val="000000"/>
      <w:lang w:eastAsia="de-DE"/>
    </w:rPr>
  </w:style>
  <w:style w:type="character" w:customStyle="1" w:styleId="shorttext">
    <w:name w:val="short_text"/>
    <w:basedOn w:val="Absatz-Standardschriftart"/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ahom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ahom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eastAsia="Calibri" w:cs="Tahoma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Calibri" w:cs="Tahom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paragraph" w:styleId="Titel">
    <w:name w:val="Title"/>
    <w:aliases w:val="unit,Unterrichtseinheit"/>
    <w:basedOn w:val="Standard"/>
    <w:next w:val="berschrift1"/>
    <w:link w:val="TitelZchn"/>
    <w:uiPriority w:val="10"/>
    <w:qFormat/>
    <w:rsid w:val="00014EBB"/>
    <w:pPr>
      <w:pBdr>
        <w:bottom w:val="single" w:sz="8" w:space="4" w:color="auto"/>
      </w:pBdr>
      <w:suppressAutoHyphens w:val="0"/>
      <w:autoSpaceDN/>
      <w:spacing w:before="480" w:after="240" w:line="240" w:lineRule="auto"/>
      <w:ind w:right="0"/>
      <w:jc w:val="both"/>
      <w:textAlignment w:val="auto"/>
    </w:pPr>
    <w:rPr>
      <w:rFonts w:eastAsiaTheme="majorEastAsia" w:cstheme="majorBidi"/>
      <w:b/>
      <w:caps/>
      <w:noProof/>
      <w:color w:val="auto"/>
      <w:spacing w:val="5"/>
      <w:kern w:val="28"/>
      <w:sz w:val="28"/>
      <w:szCs w:val="52"/>
      <w:lang w:val="de-DE" w:eastAsia="de-DE"/>
    </w:rPr>
  </w:style>
  <w:style w:type="character" w:customStyle="1" w:styleId="TitelZchn">
    <w:name w:val="Titel Zchn"/>
    <w:aliases w:val="unit Zchn,Unterrichtseinheit Zchn"/>
    <w:basedOn w:val="Absatz-Standardschriftart"/>
    <w:link w:val="Titel"/>
    <w:uiPriority w:val="10"/>
    <w:rsid w:val="00014EBB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2507</Characters>
  <Application>Microsoft Office Word</Application>
  <DocSecurity>0</DocSecurity>
  <Lines>20</Lines>
  <Paragraphs>5</Paragraphs>
  <ScaleCrop>false</ScaleCrop>
  <Company>LMU München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4</cp:revision>
  <cp:lastPrinted>2016-09-26T13:03:00Z</cp:lastPrinted>
  <dcterms:created xsi:type="dcterms:W3CDTF">2017-08-19T15:59:00Z</dcterms:created>
  <dcterms:modified xsi:type="dcterms:W3CDTF">2017-08-19T16:00:00Z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