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316" w:rsidRPr="002B7316" w:rsidRDefault="002B7316" w:rsidP="002B7316">
      <w:pPr>
        <w:pBdr>
          <w:top w:val="nil"/>
          <w:left w:val="nil"/>
          <w:bottom w:val="nil"/>
          <w:right w:val="nil"/>
          <w:between w:val="nil"/>
          <w:bar w:val="nil"/>
        </w:pBdr>
        <w:spacing w:before="0" w:after="200" w:line="276" w:lineRule="auto"/>
        <w:rPr>
          <w:rFonts w:eastAsia="Verdana" w:cs="Verdana"/>
          <w:color w:val="000000"/>
          <w:szCs w:val="20"/>
          <w:u w:color="000000"/>
          <w:bdr w:val="nil"/>
        </w:rPr>
      </w:pPr>
      <w:bookmarkStart w:id="0" w:name="_GoBack"/>
      <w:bookmarkEnd w:id="0"/>
      <w:r w:rsidRPr="002B7316">
        <w:rPr>
          <w:rFonts w:eastAsia="Calibri" w:cs="Calibri"/>
          <w:color w:val="000000"/>
          <w:szCs w:val="20"/>
          <w:u w:color="000000"/>
          <w:bdr w:val="nil"/>
          <w:lang w:val="sv-SE"/>
        </w:rPr>
        <w:t>Manliga bin kallas dr</w:t>
      </w:r>
      <w:proofErr w:type="spellStart"/>
      <w:r w:rsidRPr="002B7316">
        <w:rPr>
          <w:rFonts w:eastAsia="Calibri" w:cs="Calibri"/>
          <w:color w:val="000000"/>
          <w:szCs w:val="20"/>
          <w:u w:color="000000"/>
          <w:bdr w:val="nil"/>
        </w:rPr>
        <w:t>önare</w:t>
      </w:r>
      <w:proofErr w:type="spellEnd"/>
      <w:r w:rsidRPr="002B7316">
        <w:rPr>
          <w:rFonts w:eastAsia="Calibri" w:cs="Calibri"/>
          <w:color w:val="000000"/>
          <w:szCs w:val="20"/>
          <w:u w:color="000000"/>
          <w:bdr w:val="nil"/>
        </w:rPr>
        <w:t xml:space="preserve">. De </w:t>
      </w:r>
      <w:proofErr w:type="spellStart"/>
      <w:r w:rsidRPr="002B7316">
        <w:rPr>
          <w:rFonts w:eastAsia="Calibri" w:cs="Calibri"/>
          <w:color w:val="000000"/>
          <w:szCs w:val="20"/>
          <w:u w:color="000000"/>
          <w:bdr w:val="nil"/>
        </w:rPr>
        <w:t>hjä</w:t>
      </w:r>
      <w:proofErr w:type="spellEnd"/>
      <w:r w:rsidRPr="002B7316">
        <w:rPr>
          <w:rFonts w:eastAsia="Calibri" w:cs="Calibri"/>
          <w:color w:val="000000"/>
          <w:szCs w:val="20"/>
          <w:u w:color="000000"/>
          <w:bdr w:val="nil"/>
          <w:lang w:val="sv-SE"/>
        </w:rPr>
        <w:t>lper inte till med n</w:t>
      </w:r>
      <w:r w:rsidRPr="002B7316">
        <w:rPr>
          <w:rFonts w:eastAsia="Calibri" w:cs="Calibri"/>
          <w:color w:val="000000"/>
          <w:szCs w:val="20"/>
          <w:u w:color="000000"/>
          <w:bdr w:val="nil"/>
        </w:rPr>
        <w:t>å</w:t>
      </w:r>
      <w:r w:rsidRPr="002B7316">
        <w:rPr>
          <w:rFonts w:eastAsia="Calibri" w:cs="Calibri"/>
          <w:color w:val="000000"/>
          <w:szCs w:val="20"/>
          <w:u w:color="000000"/>
          <w:bdr w:val="nil"/>
          <w:lang w:val="sv-SE"/>
        </w:rPr>
        <w:t xml:space="preserve">got i en bikupan. De kan inte ens </w:t>
      </w:r>
      <w:proofErr w:type="spellStart"/>
      <w:r w:rsidRPr="002B7316">
        <w:rPr>
          <w:rFonts w:eastAsia="Calibri" w:cs="Calibri"/>
          <w:color w:val="000000"/>
          <w:szCs w:val="20"/>
          <w:u w:color="000000"/>
          <w:bdr w:val="nil"/>
        </w:rPr>
        <w:t>äta</w:t>
      </w:r>
      <w:proofErr w:type="spellEnd"/>
      <w:r w:rsidRPr="002B7316">
        <w:rPr>
          <w:rFonts w:eastAsia="Calibri" w:cs="Calibri"/>
          <w:color w:val="000000"/>
          <w:szCs w:val="20"/>
          <w:u w:color="000000"/>
          <w:bdr w:val="nil"/>
        </w:rPr>
        <w:t xml:space="preserve"> </w:t>
      </w:r>
      <w:proofErr w:type="spellStart"/>
      <w:r w:rsidRPr="002B7316">
        <w:rPr>
          <w:rFonts w:eastAsia="Calibri" w:cs="Calibri"/>
          <w:color w:val="000000"/>
          <w:szCs w:val="20"/>
          <w:u w:color="000000"/>
          <w:bdr w:val="nil"/>
        </w:rPr>
        <w:t>sjä</w:t>
      </w:r>
      <w:proofErr w:type="spellEnd"/>
      <w:r w:rsidRPr="002B7316">
        <w:rPr>
          <w:rFonts w:eastAsia="Calibri" w:cs="Calibri"/>
          <w:color w:val="000000"/>
          <w:szCs w:val="20"/>
          <w:u w:color="000000"/>
          <w:bdr w:val="nil"/>
          <w:lang w:val="sv-SE"/>
        </w:rPr>
        <w:t>lva, utan m</w:t>
      </w:r>
      <w:r w:rsidRPr="002B7316">
        <w:rPr>
          <w:rFonts w:eastAsia="Calibri" w:cs="Calibri"/>
          <w:color w:val="000000"/>
          <w:szCs w:val="20"/>
          <w:u w:color="000000"/>
          <w:bdr w:val="nil"/>
        </w:rPr>
        <w:t>å</w:t>
      </w:r>
      <w:r w:rsidRPr="002B7316">
        <w:rPr>
          <w:rFonts w:eastAsia="Calibri" w:cs="Calibri"/>
          <w:color w:val="000000"/>
          <w:szCs w:val="20"/>
          <w:u w:color="000000"/>
          <w:bdr w:val="nil"/>
          <w:lang w:val="sv-SE"/>
        </w:rPr>
        <w:t>ste matas av arbetarna. Men dr</w:t>
      </w:r>
      <w:r w:rsidRPr="002B7316">
        <w:rPr>
          <w:rFonts w:eastAsia="Calibri" w:cs="Calibri"/>
          <w:color w:val="000000"/>
          <w:szCs w:val="20"/>
          <w:u w:color="000000"/>
          <w:bdr w:val="nil"/>
        </w:rPr>
        <w:t>ö</w:t>
      </w:r>
      <w:r w:rsidRPr="002B7316">
        <w:rPr>
          <w:rFonts w:eastAsia="Calibri" w:cs="Calibri"/>
          <w:color w:val="000000"/>
          <w:szCs w:val="20"/>
          <w:u w:color="000000"/>
          <w:bdr w:val="nil"/>
          <w:lang w:val="sv-SE"/>
        </w:rPr>
        <w:t xml:space="preserve">narna </w:t>
      </w:r>
      <w:r w:rsidRPr="002B7316">
        <w:rPr>
          <w:rFonts w:eastAsia="Calibri" w:cs="Calibri"/>
          <w:color w:val="000000"/>
          <w:szCs w:val="20"/>
          <w:u w:color="000000"/>
          <w:bdr w:val="nil"/>
        </w:rPr>
        <w:t>ä</w:t>
      </w:r>
      <w:r w:rsidRPr="002B7316">
        <w:rPr>
          <w:rFonts w:eastAsia="Calibri" w:cs="Calibri"/>
          <w:color w:val="000000"/>
          <w:szCs w:val="20"/>
          <w:u w:color="000000"/>
          <w:bdr w:val="nil"/>
          <w:lang w:val="sv-SE"/>
        </w:rPr>
        <w:t>r viktiga f</w:t>
      </w:r>
      <w:r w:rsidRPr="002B7316">
        <w:rPr>
          <w:rFonts w:eastAsia="Calibri" w:cs="Calibri"/>
          <w:color w:val="000000"/>
          <w:szCs w:val="20"/>
          <w:u w:color="000000"/>
          <w:bdr w:val="nil"/>
        </w:rPr>
        <w:t>ö</w:t>
      </w:r>
      <w:r w:rsidRPr="002B7316">
        <w:rPr>
          <w:rFonts w:eastAsia="Calibri" w:cs="Calibri"/>
          <w:color w:val="000000"/>
          <w:szCs w:val="20"/>
          <w:u w:color="000000"/>
          <w:bdr w:val="nil"/>
          <w:lang w:val="sv-SE"/>
        </w:rPr>
        <w:t>r ett bisamh</w:t>
      </w:r>
      <w:proofErr w:type="spellStart"/>
      <w:r w:rsidRPr="002B7316">
        <w:rPr>
          <w:rFonts w:eastAsia="Calibri" w:cs="Calibri"/>
          <w:color w:val="000000"/>
          <w:szCs w:val="20"/>
          <w:u w:color="000000"/>
          <w:bdr w:val="nil"/>
        </w:rPr>
        <w:t>älle</w:t>
      </w:r>
      <w:proofErr w:type="spellEnd"/>
      <w:r w:rsidRPr="002B7316">
        <w:rPr>
          <w:rFonts w:eastAsia="Calibri" w:cs="Calibri"/>
          <w:color w:val="000000"/>
          <w:szCs w:val="20"/>
          <w:u w:color="000000"/>
          <w:bdr w:val="nil"/>
        </w:rPr>
        <w:t xml:space="preserve">. De </w:t>
      </w:r>
      <w:proofErr w:type="spellStart"/>
      <w:r w:rsidRPr="002B7316">
        <w:rPr>
          <w:rFonts w:eastAsia="Calibri" w:cs="Calibri"/>
          <w:color w:val="000000"/>
          <w:szCs w:val="20"/>
          <w:u w:color="000000"/>
          <w:bdr w:val="nil"/>
        </w:rPr>
        <w:t>parar</w:t>
      </w:r>
      <w:proofErr w:type="spellEnd"/>
      <w:r w:rsidRPr="002B7316">
        <w:rPr>
          <w:rFonts w:eastAsia="Calibri" w:cs="Calibri"/>
          <w:color w:val="000000"/>
          <w:szCs w:val="20"/>
          <w:u w:color="000000"/>
          <w:bdr w:val="nil"/>
        </w:rPr>
        <w:t xml:space="preserve"> </w:t>
      </w:r>
      <w:proofErr w:type="spellStart"/>
      <w:r w:rsidRPr="002B7316">
        <w:rPr>
          <w:rFonts w:eastAsia="Calibri" w:cs="Calibri"/>
          <w:color w:val="000000"/>
          <w:szCs w:val="20"/>
          <w:u w:color="000000"/>
          <w:bdr w:val="nil"/>
        </w:rPr>
        <w:t>sig</w:t>
      </w:r>
      <w:proofErr w:type="spellEnd"/>
      <w:r w:rsidRPr="002B7316">
        <w:rPr>
          <w:rFonts w:eastAsia="Calibri" w:cs="Calibri"/>
          <w:color w:val="000000"/>
          <w:szCs w:val="20"/>
          <w:u w:color="000000"/>
          <w:bdr w:val="nil"/>
        </w:rPr>
        <w:t xml:space="preserve"> </w:t>
      </w:r>
      <w:proofErr w:type="spellStart"/>
      <w:r w:rsidRPr="002B7316">
        <w:rPr>
          <w:rFonts w:eastAsia="Calibri" w:cs="Calibri"/>
          <w:color w:val="000000"/>
          <w:szCs w:val="20"/>
          <w:u w:color="000000"/>
          <w:bdr w:val="nil"/>
        </w:rPr>
        <w:t>med</w:t>
      </w:r>
      <w:proofErr w:type="spellEnd"/>
      <w:r w:rsidRPr="002B7316">
        <w:rPr>
          <w:rFonts w:eastAsia="Calibri" w:cs="Calibri"/>
          <w:color w:val="000000"/>
          <w:szCs w:val="20"/>
          <w:u w:color="000000"/>
          <w:bdr w:val="nil"/>
        </w:rPr>
        <w:t xml:space="preserve"> </w:t>
      </w:r>
      <w:proofErr w:type="spellStart"/>
      <w:r w:rsidRPr="002B7316">
        <w:rPr>
          <w:rFonts w:eastAsia="Calibri" w:cs="Calibri"/>
          <w:color w:val="000000"/>
          <w:szCs w:val="20"/>
          <w:u w:color="000000"/>
          <w:bdr w:val="nil"/>
        </w:rPr>
        <w:t>drottningen</w:t>
      </w:r>
      <w:proofErr w:type="spellEnd"/>
      <w:r w:rsidRPr="002B7316">
        <w:rPr>
          <w:rFonts w:eastAsia="Calibri" w:cs="Calibri"/>
          <w:color w:val="000000"/>
          <w:szCs w:val="20"/>
          <w:u w:color="000000"/>
          <w:bdr w:val="nil"/>
        </w:rPr>
        <w:t xml:space="preserve"> </w:t>
      </w:r>
      <w:proofErr w:type="spellStart"/>
      <w:r w:rsidRPr="002B7316">
        <w:rPr>
          <w:rFonts w:eastAsia="Calibri" w:cs="Calibri"/>
          <w:color w:val="000000"/>
          <w:szCs w:val="20"/>
          <w:u w:color="000000"/>
          <w:bdr w:val="nil"/>
        </w:rPr>
        <w:t>under</w:t>
      </w:r>
      <w:proofErr w:type="spellEnd"/>
      <w:r w:rsidRPr="002B7316">
        <w:rPr>
          <w:rFonts w:eastAsia="Calibri" w:cs="Calibri"/>
          <w:color w:val="000000"/>
          <w:szCs w:val="20"/>
          <w:u w:color="000000"/>
          <w:bdr w:val="nil"/>
        </w:rPr>
        <w:t xml:space="preserve"> </w:t>
      </w:r>
      <w:proofErr w:type="spellStart"/>
      <w:r w:rsidRPr="002B7316">
        <w:rPr>
          <w:rFonts w:eastAsia="Calibri" w:cs="Calibri"/>
          <w:color w:val="000000"/>
          <w:szCs w:val="20"/>
          <w:u w:color="000000"/>
          <w:bdr w:val="nil"/>
        </w:rPr>
        <w:t>parningsflykten</w:t>
      </w:r>
      <w:proofErr w:type="spellEnd"/>
      <w:r w:rsidRPr="002B7316">
        <w:rPr>
          <w:rFonts w:eastAsia="Calibri" w:cs="Calibri"/>
          <w:color w:val="000000"/>
          <w:szCs w:val="20"/>
          <w:u w:color="000000"/>
          <w:bdr w:val="nil"/>
        </w:rPr>
        <w:t xml:space="preserve">. </w:t>
      </w:r>
      <w:proofErr w:type="spellStart"/>
      <w:r w:rsidRPr="002B7316">
        <w:rPr>
          <w:rFonts w:eastAsia="Calibri" w:cs="Calibri"/>
          <w:color w:val="000000"/>
          <w:szCs w:val="20"/>
          <w:u w:color="000000"/>
          <w:bdr w:val="nil"/>
        </w:rPr>
        <w:t>Så</w:t>
      </w:r>
      <w:proofErr w:type="spellEnd"/>
      <w:r w:rsidRPr="002B7316">
        <w:rPr>
          <w:rFonts w:eastAsia="Calibri" w:cs="Calibri"/>
          <w:color w:val="000000"/>
          <w:szCs w:val="20"/>
          <w:u w:color="000000"/>
          <w:bdr w:val="nil"/>
        </w:rPr>
        <w:t xml:space="preserve"> </w:t>
      </w:r>
      <w:r w:rsidRPr="002B7316">
        <w:rPr>
          <w:rFonts w:eastAsia="Calibri" w:cs="Calibri"/>
          <w:color w:val="000000"/>
          <w:szCs w:val="20"/>
          <w:u w:color="000000"/>
          <w:bdr w:val="nil"/>
          <w:lang w:val="sv-SE"/>
        </w:rPr>
        <w:t xml:space="preserve">tillsammans med drottningen </w:t>
      </w:r>
      <w:proofErr w:type="spellStart"/>
      <w:r w:rsidRPr="002B7316">
        <w:rPr>
          <w:rFonts w:eastAsia="Calibri" w:cs="Calibri"/>
          <w:color w:val="000000"/>
          <w:szCs w:val="20"/>
          <w:u w:color="000000"/>
          <w:bdr w:val="nil"/>
        </w:rPr>
        <w:t>ser</w:t>
      </w:r>
      <w:proofErr w:type="spellEnd"/>
      <w:r w:rsidRPr="002B7316">
        <w:rPr>
          <w:rFonts w:eastAsia="Calibri" w:cs="Calibri"/>
          <w:color w:val="000000"/>
          <w:szCs w:val="20"/>
          <w:u w:color="000000"/>
          <w:bdr w:val="nil"/>
        </w:rPr>
        <w:t xml:space="preserve"> </w:t>
      </w:r>
      <w:proofErr w:type="spellStart"/>
      <w:r w:rsidRPr="002B7316">
        <w:rPr>
          <w:rFonts w:eastAsia="Calibri" w:cs="Calibri"/>
          <w:color w:val="000000"/>
          <w:szCs w:val="20"/>
          <w:u w:color="000000"/>
          <w:bdr w:val="nil"/>
        </w:rPr>
        <w:t>drö</w:t>
      </w:r>
      <w:proofErr w:type="spellEnd"/>
      <w:r w:rsidRPr="002B7316">
        <w:rPr>
          <w:rFonts w:eastAsia="Calibri" w:cs="Calibri"/>
          <w:color w:val="000000"/>
          <w:szCs w:val="20"/>
          <w:u w:color="000000"/>
          <w:bdr w:val="nil"/>
          <w:lang w:val="sv-SE"/>
        </w:rPr>
        <w:t>narna till att bina lever vidare. De v</w:t>
      </w:r>
      <w:r w:rsidRPr="002B7316">
        <w:rPr>
          <w:rFonts w:eastAsia="Calibri" w:cs="Calibri"/>
          <w:color w:val="000000"/>
          <w:szCs w:val="20"/>
          <w:u w:color="000000"/>
          <w:bdr w:val="nil"/>
        </w:rPr>
        <w:t>ärmer ä</w:t>
      </w:r>
      <w:r w:rsidRPr="002B7316">
        <w:rPr>
          <w:rFonts w:eastAsia="Calibri" w:cs="Calibri"/>
          <w:color w:val="000000"/>
          <w:szCs w:val="20"/>
          <w:u w:color="000000"/>
          <w:bdr w:val="nil"/>
          <w:lang w:val="sv-SE"/>
        </w:rPr>
        <w:t xml:space="preserve">ven upp bikupan med sin </w:t>
      </w:r>
      <w:r w:rsidRPr="002B7316">
        <w:rPr>
          <w:rFonts w:eastAsia="Calibri" w:cs="Calibri"/>
          <w:color w:val="000000"/>
          <w:szCs w:val="20"/>
          <w:u w:color="000000"/>
          <w:bdr w:val="nil"/>
        </w:rPr>
        <w:t>ä</w:t>
      </w:r>
      <w:r w:rsidRPr="002B7316">
        <w:rPr>
          <w:rFonts w:eastAsia="Calibri" w:cs="Calibri"/>
          <w:color w:val="000000"/>
          <w:szCs w:val="20"/>
          <w:u w:color="000000"/>
          <w:bdr w:val="nil"/>
          <w:lang w:val="nl-NL"/>
        </w:rPr>
        <w:t>mnesoms</w:t>
      </w:r>
      <w:proofErr w:type="spellStart"/>
      <w:r w:rsidRPr="002B7316">
        <w:rPr>
          <w:rFonts w:eastAsia="Calibri" w:cs="Calibri"/>
          <w:color w:val="000000"/>
          <w:szCs w:val="20"/>
          <w:u w:color="000000"/>
          <w:bdr w:val="nil"/>
        </w:rPr>
        <w:t>ättning</w:t>
      </w:r>
      <w:proofErr w:type="spellEnd"/>
      <w:r w:rsidRPr="002B7316">
        <w:rPr>
          <w:rFonts w:eastAsia="Calibri" w:cs="Calibri"/>
          <w:color w:val="000000"/>
          <w:szCs w:val="20"/>
          <w:u w:color="000000"/>
          <w:bdr w:val="nil"/>
        </w:rPr>
        <w:t>.</w:t>
      </w:r>
    </w:p>
    <w:p w:rsidR="002B7316" w:rsidRPr="002B7316" w:rsidRDefault="002B7316" w:rsidP="002B7316">
      <w:pPr>
        <w:pBdr>
          <w:top w:val="nil"/>
          <w:left w:val="nil"/>
          <w:bottom w:val="nil"/>
          <w:right w:val="nil"/>
          <w:between w:val="nil"/>
          <w:bar w:val="nil"/>
        </w:pBdr>
        <w:spacing w:before="0" w:after="200" w:line="276" w:lineRule="auto"/>
        <w:rPr>
          <w:rFonts w:eastAsia="Verdana" w:cs="Verdana"/>
          <w:color w:val="000000"/>
          <w:szCs w:val="20"/>
          <w:u w:color="000000"/>
          <w:bdr w:val="nil"/>
        </w:rPr>
      </w:pPr>
    </w:p>
    <w:p w:rsidR="002B7316" w:rsidRPr="002B7316" w:rsidRDefault="002B7316" w:rsidP="002B7316">
      <w:pPr>
        <w:pBdr>
          <w:top w:val="nil"/>
          <w:left w:val="nil"/>
          <w:bottom w:val="nil"/>
          <w:right w:val="nil"/>
          <w:between w:val="nil"/>
          <w:bar w:val="nil"/>
        </w:pBdr>
        <w:spacing w:before="0" w:after="200" w:line="276" w:lineRule="auto"/>
        <w:rPr>
          <w:rFonts w:eastAsia="Verdana" w:cs="Verdana"/>
          <w:color w:val="000000"/>
          <w:szCs w:val="20"/>
          <w:u w:color="000000"/>
          <w:bdr w:val="nil"/>
        </w:rPr>
      </w:pPr>
      <w:r w:rsidRPr="002B7316">
        <w:rPr>
          <w:rFonts w:eastAsia="Calibri" w:cs="Calibri"/>
          <w:color w:val="000000"/>
          <w:szCs w:val="20"/>
          <w:u w:color="000000"/>
          <w:bdr w:val="nil"/>
          <w:lang w:val="fr-FR"/>
        </w:rPr>
        <w:t xml:space="preserve">En </w:t>
      </w:r>
      <w:proofErr w:type="spellStart"/>
      <w:r w:rsidRPr="002B7316">
        <w:rPr>
          <w:rFonts w:eastAsia="Calibri" w:cs="Calibri"/>
          <w:color w:val="000000"/>
          <w:szCs w:val="20"/>
          <w:u w:color="000000"/>
          <w:bdr w:val="nil"/>
          <w:lang w:val="fr-FR"/>
        </w:rPr>
        <w:t>dr</w:t>
      </w:r>
      <w:proofErr w:type="spellEnd"/>
      <w:r w:rsidRPr="002B7316">
        <w:rPr>
          <w:rFonts w:eastAsia="Calibri" w:cs="Calibri"/>
          <w:color w:val="000000"/>
          <w:szCs w:val="20"/>
          <w:u w:color="000000"/>
          <w:bdr w:val="nil"/>
        </w:rPr>
        <w:t>ö</w:t>
      </w:r>
      <w:r w:rsidRPr="002B7316">
        <w:rPr>
          <w:rFonts w:eastAsia="Calibri" w:cs="Calibri"/>
          <w:color w:val="000000"/>
          <w:szCs w:val="20"/>
          <w:u w:color="000000"/>
          <w:bdr w:val="nil"/>
          <w:lang w:val="sv-SE"/>
        </w:rPr>
        <w:t>nare kan inte stickas, eftersom han inte har n</w:t>
      </w:r>
      <w:r w:rsidRPr="002B7316">
        <w:rPr>
          <w:rFonts w:eastAsia="Calibri" w:cs="Calibri"/>
          <w:color w:val="000000"/>
          <w:szCs w:val="20"/>
          <w:u w:color="000000"/>
          <w:bdr w:val="nil"/>
        </w:rPr>
        <w:t>å</w:t>
      </w:r>
      <w:proofErr w:type="spellStart"/>
      <w:r w:rsidRPr="002B7316">
        <w:rPr>
          <w:rFonts w:eastAsia="Calibri" w:cs="Calibri"/>
          <w:color w:val="000000"/>
          <w:szCs w:val="20"/>
          <w:u w:color="000000"/>
          <w:bdr w:val="nil"/>
          <w:lang w:val="it-IT"/>
        </w:rPr>
        <w:t>gon</w:t>
      </w:r>
      <w:proofErr w:type="spellEnd"/>
      <w:r w:rsidRPr="002B7316">
        <w:rPr>
          <w:rFonts w:eastAsia="Calibri" w:cs="Calibri"/>
          <w:color w:val="000000"/>
          <w:szCs w:val="20"/>
          <w:u w:color="000000"/>
          <w:bdr w:val="nil"/>
          <w:lang w:val="it-IT"/>
        </w:rPr>
        <w:t xml:space="preserve"> </w:t>
      </w:r>
      <w:proofErr w:type="spellStart"/>
      <w:r w:rsidRPr="002B7316">
        <w:rPr>
          <w:rFonts w:eastAsia="Calibri" w:cs="Calibri"/>
          <w:color w:val="000000"/>
          <w:szCs w:val="20"/>
          <w:u w:color="000000"/>
          <w:bdr w:val="nil"/>
          <w:lang w:val="it-IT"/>
        </w:rPr>
        <w:t>tagg</w:t>
      </w:r>
      <w:proofErr w:type="spellEnd"/>
      <w:r w:rsidRPr="002B7316">
        <w:rPr>
          <w:rFonts w:eastAsia="Calibri" w:cs="Calibri"/>
          <w:color w:val="000000"/>
          <w:szCs w:val="20"/>
          <w:u w:color="000000"/>
          <w:bdr w:val="nil"/>
          <w:lang w:val="it-IT"/>
        </w:rPr>
        <w:t xml:space="preserve">. </w:t>
      </w:r>
      <w:proofErr w:type="spellStart"/>
      <w:r w:rsidRPr="002B7316">
        <w:rPr>
          <w:rFonts w:eastAsia="Calibri" w:cs="Calibri"/>
          <w:color w:val="000000"/>
          <w:szCs w:val="20"/>
          <w:u w:color="000000"/>
          <w:bdr w:val="nil"/>
          <w:lang w:val="it-IT"/>
        </w:rPr>
        <w:t>Du</w:t>
      </w:r>
      <w:proofErr w:type="spellEnd"/>
      <w:r w:rsidRPr="002B7316">
        <w:rPr>
          <w:rFonts w:eastAsia="Calibri" w:cs="Calibri"/>
          <w:color w:val="000000"/>
          <w:szCs w:val="20"/>
          <w:u w:color="000000"/>
          <w:bdr w:val="nil"/>
          <w:lang w:val="it-IT"/>
        </w:rPr>
        <w:t xml:space="preserve"> k</w:t>
      </w:r>
      <w:r w:rsidRPr="002B7316">
        <w:rPr>
          <w:rFonts w:eastAsia="Calibri" w:cs="Calibri"/>
          <w:color w:val="000000"/>
          <w:szCs w:val="20"/>
          <w:u w:color="000000"/>
          <w:bdr w:val="nil"/>
        </w:rPr>
        <w:t>ä</w:t>
      </w:r>
      <w:r w:rsidRPr="002B7316">
        <w:rPr>
          <w:rFonts w:eastAsia="Calibri" w:cs="Calibri"/>
          <w:color w:val="000000"/>
          <w:szCs w:val="20"/>
          <w:u w:color="000000"/>
          <w:bdr w:val="nil"/>
          <w:lang w:val="sv-SE"/>
        </w:rPr>
        <w:t xml:space="preserve">nner igen honom genom hans stora </w:t>
      </w:r>
      <w:proofErr w:type="spellStart"/>
      <w:r w:rsidRPr="002B7316">
        <w:rPr>
          <w:rFonts w:eastAsia="Calibri" w:cs="Calibri"/>
          <w:color w:val="000000"/>
          <w:szCs w:val="20"/>
          <w:u w:color="000000"/>
          <w:bdr w:val="nil"/>
        </w:rPr>
        <w:t>ögon</w:t>
      </w:r>
      <w:proofErr w:type="spellEnd"/>
      <w:r w:rsidRPr="002B7316">
        <w:rPr>
          <w:rFonts w:eastAsia="Calibri" w:cs="Calibri"/>
          <w:color w:val="000000"/>
          <w:szCs w:val="20"/>
          <w:u w:color="000000"/>
          <w:bdr w:val="nil"/>
        </w:rPr>
        <w:t xml:space="preserve">. </w:t>
      </w:r>
      <w:proofErr w:type="spellStart"/>
      <w:r w:rsidRPr="002B7316">
        <w:rPr>
          <w:rFonts w:eastAsia="Calibri" w:cs="Calibri"/>
          <w:color w:val="000000"/>
          <w:szCs w:val="20"/>
          <w:u w:color="000000"/>
          <w:bdr w:val="nil"/>
        </w:rPr>
        <w:t>Drö</w:t>
      </w:r>
      <w:r w:rsidRPr="002B7316">
        <w:rPr>
          <w:rFonts w:eastAsia="Calibri" w:cs="Calibri"/>
          <w:color w:val="000000"/>
          <w:szCs w:val="20"/>
          <w:u w:color="000000"/>
          <w:bdr w:val="nil"/>
          <w:lang w:val="it-IT"/>
        </w:rPr>
        <w:t>nare</w:t>
      </w:r>
      <w:proofErr w:type="spellEnd"/>
      <w:r w:rsidRPr="002B7316">
        <w:rPr>
          <w:rFonts w:eastAsia="Calibri" w:cs="Calibri"/>
          <w:color w:val="000000"/>
          <w:szCs w:val="20"/>
          <w:u w:color="000000"/>
          <w:bdr w:val="nil"/>
          <w:lang w:val="it-IT"/>
        </w:rPr>
        <w:t xml:space="preserve"> </w:t>
      </w:r>
      <w:r w:rsidRPr="002B7316">
        <w:rPr>
          <w:rFonts w:eastAsia="Calibri" w:cs="Calibri"/>
          <w:color w:val="000000"/>
          <w:szCs w:val="20"/>
          <w:u w:color="000000"/>
          <w:bdr w:val="nil"/>
        </w:rPr>
        <w:t>ä</w:t>
      </w:r>
      <w:r w:rsidRPr="002B7316">
        <w:rPr>
          <w:rFonts w:eastAsia="Calibri" w:cs="Calibri"/>
          <w:color w:val="000000"/>
          <w:szCs w:val="20"/>
          <w:u w:color="000000"/>
          <w:bdr w:val="nil"/>
          <w:lang w:val="sv-SE"/>
        </w:rPr>
        <w:t>r dessutom st</w:t>
      </w:r>
      <w:r w:rsidRPr="002B7316">
        <w:rPr>
          <w:rFonts w:eastAsia="Calibri" w:cs="Calibri"/>
          <w:color w:val="000000"/>
          <w:szCs w:val="20"/>
          <w:u w:color="000000"/>
          <w:bdr w:val="nil"/>
        </w:rPr>
        <w:t>ö</w:t>
      </w:r>
      <w:proofErr w:type="spellStart"/>
      <w:r w:rsidRPr="002B7316">
        <w:rPr>
          <w:rFonts w:eastAsia="Calibri" w:cs="Calibri"/>
          <w:color w:val="000000"/>
          <w:szCs w:val="20"/>
          <w:u w:color="000000"/>
          <w:bdr w:val="nil"/>
          <w:lang w:val="fr-FR"/>
        </w:rPr>
        <w:t>rre</w:t>
      </w:r>
      <w:proofErr w:type="spellEnd"/>
      <w:r w:rsidRPr="002B7316">
        <w:rPr>
          <w:rFonts w:eastAsia="Calibri" w:cs="Calibri"/>
          <w:color w:val="000000"/>
          <w:szCs w:val="20"/>
          <w:u w:color="000000"/>
          <w:bdr w:val="nil"/>
          <w:lang w:val="fr-FR"/>
        </w:rPr>
        <w:t xml:space="preserve"> </w:t>
      </w:r>
      <w:r w:rsidRPr="002B7316">
        <w:rPr>
          <w:rFonts w:eastAsia="Calibri" w:cs="Calibri"/>
          <w:color w:val="000000"/>
          <w:szCs w:val="20"/>
          <w:u w:color="000000"/>
          <w:bdr w:val="nil"/>
        </w:rPr>
        <w:t>ä</w:t>
      </w:r>
      <w:r w:rsidRPr="002B7316">
        <w:rPr>
          <w:rFonts w:eastAsia="Calibri" w:cs="Calibri"/>
          <w:color w:val="000000"/>
          <w:szCs w:val="20"/>
          <w:u w:color="000000"/>
          <w:bdr w:val="nil"/>
          <w:lang w:val="sv-SE"/>
        </w:rPr>
        <w:t>n arbetarbina.</w:t>
      </w:r>
    </w:p>
    <w:p w:rsidR="002B7316" w:rsidRPr="002B7316" w:rsidRDefault="002B7316" w:rsidP="002B7316">
      <w:pPr>
        <w:pBdr>
          <w:top w:val="nil"/>
          <w:left w:val="nil"/>
          <w:bottom w:val="nil"/>
          <w:right w:val="nil"/>
          <w:between w:val="nil"/>
          <w:bar w:val="nil"/>
        </w:pBdr>
        <w:spacing w:before="0" w:after="200" w:line="276" w:lineRule="auto"/>
        <w:rPr>
          <w:rFonts w:eastAsia="Verdana" w:cs="Verdana"/>
          <w:color w:val="000000"/>
          <w:szCs w:val="20"/>
          <w:u w:color="000000"/>
          <w:bdr w:val="nil"/>
        </w:rPr>
      </w:pPr>
    </w:p>
    <w:p w:rsidR="002B7316" w:rsidRPr="002B7316" w:rsidRDefault="002B7316" w:rsidP="002B7316">
      <w:pPr>
        <w:pBdr>
          <w:top w:val="nil"/>
          <w:left w:val="nil"/>
          <w:bottom w:val="nil"/>
          <w:right w:val="nil"/>
          <w:between w:val="nil"/>
          <w:bar w:val="nil"/>
        </w:pBdr>
        <w:spacing w:before="0" w:after="200" w:line="276" w:lineRule="auto"/>
        <w:rPr>
          <w:rFonts w:eastAsia="Verdana" w:cs="Verdana"/>
          <w:color w:val="000000"/>
          <w:szCs w:val="20"/>
          <w:u w:color="000000"/>
          <w:bdr w:val="nil"/>
        </w:rPr>
      </w:pPr>
      <w:r w:rsidRPr="002B7316">
        <w:rPr>
          <w:rFonts w:ascii="Courier New" w:eastAsia="Courier New" w:hAnsi="Courier New" w:cs="Courier New"/>
          <w:noProof/>
          <w:color w:val="000000"/>
          <w:sz w:val="24"/>
          <w:szCs w:val="24"/>
          <w:u w:color="000000"/>
          <w:bdr w:val="nil"/>
        </w:rPr>
        <w:drawing>
          <wp:inline distT="0" distB="0" distL="0" distR="0" wp14:anchorId="7AECB2F1" wp14:editId="6599CD25">
            <wp:extent cx="3219226" cy="2057400"/>
            <wp:effectExtent l="0" t="0" r="0" b="0"/>
            <wp:docPr id="1" name="officeArt object" descr="C:\Users\Kathi\Desktop\Uni\Zula\Foto\IMG_6178.JPG"/>
            <wp:cNvGraphicFramePr/>
            <a:graphic xmlns:a="http://schemas.openxmlformats.org/drawingml/2006/main">
              <a:graphicData uri="http://schemas.openxmlformats.org/drawingml/2006/picture">
                <pic:pic xmlns:pic="http://schemas.openxmlformats.org/drawingml/2006/picture">
                  <pic:nvPicPr>
                    <pic:cNvPr id="1073741826" name="image1.jpg" descr="C:\Users\Kathi\Desktop\Uni\Zula\Foto\IMG_6178.JPG"/>
                    <pic:cNvPicPr>
                      <a:picLocks noChangeAspect="1"/>
                    </pic:cNvPicPr>
                  </pic:nvPicPr>
                  <pic:blipFill>
                    <a:blip r:embed="rId8">
                      <a:extLst/>
                    </a:blip>
                    <a:srcRect l="37190" t="43920" r="40825" b="34988"/>
                    <a:stretch>
                      <a:fillRect/>
                    </a:stretch>
                  </pic:blipFill>
                  <pic:spPr>
                    <a:xfrm>
                      <a:off x="0" y="0"/>
                      <a:ext cx="3219226" cy="2057400"/>
                    </a:xfrm>
                    <a:prstGeom prst="rect">
                      <a:avLst/>
                    </a:prstGeom>
                    <a:ln w="12700" cap="flat">
                      <a:noFill/>
                      <a:miter lim="400000"/>
                    </a:ln>
                    <a:effectLst/>
                  </pic:spPr>
                </pic:pic>
              </a:graphicData>
            </a:graphic>
          </wp:inline>
        </w:drawing>
      </w:r>
    </w:p>
    <w:p w:rsidR="002B7316" w:rsidRPr="002B7316" w:rsidRDefault="002B7316" w:rsidP="002B7316">
      <w:pPr>
        <w:pBdr>
          <w:top w:val="nil"/>
          <w:left w:val="nil"/>
          <w:bottom w:val="nil"/>
          <w:right w:val="nil"/>
          <w:between w:val="nil"/>
          <w:bar w:val="nil"/>
        </w:pBdr>
        <w:spacing w:before="0" w:after="200" w:line="276" w:lineRule="auto"/>
        <w:rPr>
          <w:rFonts w:eastAsia="Verdana" w:cs="Verdana"/>
          <w:color w:val="000000"/>
          <w:sz w:val="18"/>
          <w:szCs w:val="18"/>
          <w:u w:color="000000"/>
          <w:bdr w:val="nil"/>
        </w:rPr>
      </w:pPr>
      <w:r w:rsidRPr="002B7316">
        <w:rPr>
          <w:rFonts w:eastAsia="Calibri" w:cs="Calibri"/>
          <w:color w:val="000000"/>
          <w:sz w:val="18"/>
          <w:szCs w:val="18"/>
          <w:u w:color="000000"/>
          <w:bdr w:val="nil"/>
          <w:lang w:val="it-IT"/>
        </w:rPr>
        <w:t xml:space="preserve">Foto </w:t>
      </w:r>
      <w:proofErr w:type="gramStart"/>
      <w:r w:rsidRPr="002B7316">
        <w:rPr>
          <w:rFonts w:eastAsia="Calibri" w:cs="Calibri"/>
          <w:color w:val="000000"/>
          <w:sz w:val="18"/>
          <w:szCs w:val="18"/>
          <w:u w:color="000000"/>
          <w:bdr w:val="nil"/>
          <w:lang w:val="it-IT"/>
        </w:rPr>
        <w:t>1</w:t>
      </w:r>
      <w:proofErr w:type="gramEnd"/>
      <w:r w:rsidRPr="002B7316">
        <w:rPr>
          <w:rFonts w:eastAsia="Calibri" w:cs="Calibri"/>
          <w:color w:val="000000"/>
          <w:sz w:val="18"/>
          <w:szCs w:val="18"/>
          <w:u w:color="000000"/>
          <w:bdr w:val="nil"/>
          <w:lang w:val="it-IT"/>
        </w:rPr>
        <w:t>: Dr</w:t>
      </w:r>
      <w:r w:rsidRPr="002B7316">
        <w:rPr>
          <w:rFonts w:eastAsia="Calibri" w:cs="Calibri"/>
          <w:color w:val="000000"/>
          <w:sz w:val="18"/>
          <w:szCs w:val="18"/>
          <w:u w:color="000000"/>
          <w:bdr w:val="nil"/>
        </w:rPr>
        <w:t>ö</w:t>
      </w:r>
      <w:r w:rsidRPr="002B7316">
        <w:rPr>
          <w:rFonts w:eastAsia="Calibri" w:cs="Calibri"/>
          <w:color w:val="000000"/>
          <w:sz w:val="18"/>
          <w:szCs w:val="18"/>
          <w:u w:color="000000"/>
          <w:bdr w:val="nil"/>
          <w:lang w:val="nl-NL"/>
        </w:rPr>
        <w:t>naren</w:t>
      </w:r>
    </w:p>
    <w:p w:rsidR="002B7316" w:rsidRPr="002B7316" w:rsidRDefault="002B7316" w:rsidP="002B7316">
      <w:pPr>
        <w:pBdr>
          <w:top w:val="nil"/>
          <w:left w:val="nil"/>
          <w:bottom w:val="nil"/>
          <w:right w:val="nil"/>
          <w:between w:val="nil"/>
          <w:bar w:val="nil"/>
        </w:pBdr>
        <w:spacing w:before="0" w:after="200" w:line="276" w:lineRule="auto"/>
        <w:rPr>
          <w:rFonts w:eastAsia="Verdana" w:cs="Verdana"/>
          <w:color w:val="000000"/>
          <w:szCs w:val="20"/>
          <w:u w:color="000000"/>
          <w:bdr w:val="nil"/>
        </w:rPr>
      </w:pPr>
    </w:p>
    <w:p w:rsidR="002B7316" w:rsidRPr="002B7316" w:rsidRDefault="002B7316" w:rsidP="002B7316">
      <w:pPr>
        <w:pBdr>
          <w:top w:val="nil"/>
          <w:left w:val="nil"/>
          <w:bottom w:val="nil"/>
          <w:right w:val="nil"/>
          <w:between w:val="nil"/>
          <w:bar w:val="nil"/>
        </w:pBdr>
        <w:spacing w:before="0" w:after="200" w:line="276" w:lineRule="auto"/>
        <w:rPr>
          <w:rFonts w:ascii="Calibri" w:eastAsia="Calibri" w:hAnsi="Calibri" w:cs="Calibri"/>
          <w:color w:val="000000"/>
          <w:sz w:val="22"/>
          <w:u w:color="000000"/>
          <w:bdr w:val="nil"/>
        </w:rPr>
      </w:pPr>
      <w:r w:rsidRPr="002B7316">
        <w:rPr>
          <w:rFonts w:eastAsia="Calibri" w:cs="Calibri"/>
          <w:color w:val="000000"/>
          <w:szCs w:val="20"/>
          <w:u w:color="000000"/>
          <w:bdr w:val="nil"/>
          <w:lang w:val="sv-SE"/>
        </w:rPr>
        <w:t xml:space="preserve">I slutet av sommaren kastas alla drönare ur kupan av arbetarna. Detta kallas också  </w:t>
      </w:r>
      <w:r w:rsidRPr="002B7316">
        <w:rPr>
          <w:rFonts w:eastAsia="Calibri" w:cs="Calibri"/>
          <w:b/>
          <w:bCs/>
          <w:color w:val="000000"/>
          <w:szCs w:val="20"/>
          <w:u w:color="000000"/>
          <w:bdr w:val="nil"/>
          <w:lang w:val="sv-SE"/>
        </w:rPr>
        <w:t>drönarslakten</w:t>
      </w:r>
      <w:r w:rsidRPr="002B7316">
        <w:rPr>
          <w:rFonts w:eastAsia="Calibri" w:cs="Calibri"/>
          <w:color w:val="000000"/>
          <w:szCs w:val="20"/>
          <w:u w:color="000000"/>
          <w:bdr w:val="nil"/>
          <w:lang w:val="sv-SE"/>
        </w:rPr>
        <w:t xml:space="preserve">. Arbetarna göra det, eftersom maten måste sparas under vintern. Drönarna har ingen uppgift på vintern. De skulle bara äta och göra slut på honungen fortare. På våren, när bina hitta mat lägger drottningen nya </w:t>
      </w:r>
      <w:r w:rsidRPr="002B7316">
        <w:rPr>
          <w:rFonts w:eastAsia="Calibri" w:cs="Calibri"/>
          <w:b/>
          <w:bCs/>
          <w:color w:val="000000"/>
          <w:szCs w:val="20"/>
          <w:u w:color="000000"/>
          <w:bdr w:val="nil"/>
          <w:lang w:val="sv-SE"/>
        </w:rPr>
        <w:t>drönarägg</w:t>
      </w:r>
      <w:r w:rsidRPr="002B7316">
        <w:rPr>
          <w:rFonts w:eastAsia="Calibri" w:cs="Calibri"/>
          <w:color w:val="000000"/>
          <w:szCs w:val="20"/>
          <w:u w:color="000000"/>
          <w:bdr w:val="nil"/>
          <w:lang w:val="sv-SE"/>
        </w:rPr>
        <w:t>. Så börjar det om på nytt.</w:t>
      </w:r>
    </w:p>
    <w:p w:rsidR="00596323" w:rsidRPr="002B7316" w:rsidRDefault="00596323" w:rsidP="002B7316"/>
    <w:sectPr w:rsidR="00596323" w:rsidRPr="002B7316" w:rsidSect="008B3F9F">
      <w:headerReference w:type="first" r:id="rId9"/>
      <w:footerReference w:type="first" r:id="rId10"/>
      <w:type w:val="continuous"/>
      <w:pgSz w:w="11906" w:h="16838" w:code="9"/>
      <w:pgMar w:top="1134" w:right="1134" w:bottom="1134" w:left="1134" w:header="624"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C5B" w:rsidRDefault="00E65C5B" w:rsidP="00721210">
      <w:pPr>
        <w:spacing w:before="0" w:line="240" w:lineRule="auto"/>
      </w:pPr>
      <w:r>
        <w:separator/>
      </w:r>
    </w:p>
  </w:endnote>
  <w:endnote w:type="continuationSeparator" w:id="0">
    <w:p w:rsidR="00E65C5B" w:rsidRDefault="00E65C5B" w:rsidP="0072121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409" w:rsidRPr="002F0068" w:rsidRDefault="002F0068" w:rsidP="002F0068">
    <w:pPr>
      <w:tabs>
        <w:tab w:val="center" w:pos="4536"/>
        <w:tab w:val="right" w:pos="9072"/>
      </w:tabs>
      <w:spacing w:before="0" w:line="240" w:lineRule="auto"/>
      <w:jc w:val="center"/>
      <w:rPr>
        <w:sz w:val="16"/>
        <w:szCs w:val="16"/>
      </w:rPr>
    </w:pPr>
    <w:r w:rsidRPr="004A3B11">
      <w:rPr>
        <w:noProof/>
        <w:sz w:val="16"/>
        <w:szCs w:val="16"/>
      </w:rPr>
      <w:drawing>
        <wp:anchor distT="0" distB="0" distL="114300" distR="114300" simplePos="0" relativeHeight="251664384" behindDoc="0" locked="0" layoutInCell="1" allowOverlap="1" wp14:anchorId="17EE74E4" wp14:editId="32071AF5">
          <wp:simplePos x="0" y="0"/>
          <wp:positionH relativeFrom="column">
            <wp:posOffset>4780378</wp:posOffset>
          </wp:positionH>
          <wp:positionV relativeFrom="paragraph">
            <wp:posOffset>-86360</wp:posOffset>
          </wp:positionV>
          <wp:extent cx="1342800" cy="280800"/>
          <wp:effectExtent l="0" t="0" r="0" b="508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 Didaktik.png"/>
                  <pic:cNvPicPr/>
                </pic:nvPicPr>
                <pic:blipFill>
                  <a:blip r:embed="rId1">
                    <a:extLst>
                      <a:ext uri="{28A0092B-C50C-407E-A947-70E740481C1C}">
                        <a14:useLocalDpi xmlns:a14="http://schemas.microsoft.com/office/drawing/2010/main" val="0"/>
                      </a:ext>
                    </a:extLst>
                  </a:blip>
                  <a:stretch>
                    <a:fillRect/>
                  </a:stretch>
                </pic:blipFill>
                <pic:spPr>
                  <a:xfrm>
                    <a:off x="0" y="0"/>
                    <a:ext cx="1342800" cy="280800"/>
                  </a:xfrm>
                  <a:prstGeom prst="rect">
                    <a:avLst/>
                  </a:prstGeom>
                </pic:spPr>
              </pic:pic>
            </a:graphicData>
          </a:graphic>
          <wp14:sizeRelH relativeFrom="page">
            <wp14:pctWidth>0</wp14:pctWidth>
          </wp14:sizeRelH>
          <wp14:sizeRelV relativeFrom="page">
            <wp14:pctHeight>0</wp14:pctHeight>
          </wp14:sizeRelV>
        </wp:anchor>
      </w:drawing>
    </w:r>
    <w:r w:rsidRPr="004A3B11">
      <w:rPr>
        <w:noProof/>
        <w:sz w:val="16"/>
        <w:szCs w:val="16"/>
      </w:rPr>
      <w:drawing>
        <wp:anchor distT="0" distB="0" distL="114300" distR="114300" simplePos="0" relativeHeight="251663360" behindDoc="0" locked="0" layoutInCell="1" allowOverlap="1" wp14:anchorId="55A1F175" wp14:editId="40B90825">
          <wp:simplePos x="0" y="0"/>
          <wp:positionH relativeFrom="margin">
            <wp:posOffset>-1682</wp:posOffset>
          </wp:positionH>
          <wp:positionV relativeFrom="bottomMargin">
            <wp:posOffset>73601</wp:posOffset>
          </wp:positionV>
          <wp:extent cx="1009211" cy="428400"/>
          <wp:effectExtent l="0" t="0" r="63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gefoerdert_sw.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09211" cy="428400"/>
                  </a:xfrm>
                  <a:prstGeom prst="rect">
                    <a:avLst/>
                  </a:prstGeom>
                </pic:spPr>
              </pic:pic>
            </a:graphicData>
          </a:graphic>
          <wp14:sizeRelH relativeFrom="margin">
            <wp14:pctWidth>0</wp14:pctWidth>
          </wp14:sizeRelH>
          <wp14:sizeRelV relativeFrom="margin">
            <wp14:pctHeight>0</wp14:pctHeight>
          </wp14:sizeRelV>
        </wp:anchor>
      </w:drawing>
    </w:r>
    <w:r w:rsidRPr="004A3B11">
      <w:rPr>
        <w:sz w:val="16"/>
        <w:szCs w:val="16"/>
      </w:rPr>
      <w:tab/>
      <w:t xml:space="preserve">                                   ©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C5B" w:rsidRDefault="00E65C5B" w:rsidP="00721210">
      <w:pPr>
        <w:spacing w:before="0" w:line="240" w:lineRule="auto"/>
      </w:pPr>
      <w:r>
        <w:separator/>
      </w:r>
    </w:p>
  </w:footnote>
  <w:footnote w:type="continuationSeparator" w:id="0">
    <w:p w:rsidR="00E65C5B" w:rsidRDefault="00E65C5B" w:rsidP="00721210">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58F" w:rsidRDefault="00177E6C" w:rsidP="005614FF">
    <w:pPr>
      <w:pStyle w:val="Titel"/>
      <w:tabs>
        <w:tab w:val="left" w:pos="8915"/>
        <w:tab w:val="right" w:pos="9638"/>
      </w:tabs>
    </w:pPr>
    <w:r>
      <w:t xml:space="preserve">station </w:t>
    </w:r>
    <w:r w:rsidR="002D6B18">
      <w:t>3</w:t>
    </w:r>
    <w:r>
      <w:t xml:space="preserve">: </w:t>
    </w:r>
    <w:r w:rsidR="002B7316" w:rsidRPr="002B7316">
      <w:t>DRÖNAREN –VISSTE DU DETTA?</w:t>
    </w:r>
    <w:r w:rsidR="0015558F" w:rsidRPr="00721210">
      <w:drawing>
        <wp:anchor distT="0" distB="0" distL="114300" distR="114300" simplePos="0" relativeHeight="251661312" behindDoc="1" locked="0" layoutInCell="0" allowOverlap="1" wp14:anchorId="744ADB68" wp14:editId="76D01FE3">
          <wp:simplePos x="0" y="0"/>
          <wp:positionH relativeFrom="margin">
            <wp:align>right</wp:align>
          </wp:positionH>
          <wp:positionV relativeFrom="topMargin">
            <wp:posOffset>383540</wp:posOffset>
          </wp:positionV>
          <wp:extent cx="910800" cy="532800"/>
          <wp:effectExtent l="0" t="0" r="3810" b="63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BIT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0800" cy="5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60BCB"/>
    <w:multiLevelType w:val="multilevel"/>
    <w:tmpl w:val="786C5FF6"/>
    <w:styleLink w:val="BeeBitListe"/>
    <w:lvl w:ilvl="0">
      <w:start w:val="1"/>
      <w:numFmt w:val="decimal"/>
      <w:pStyle w:val="Aufgabenschritt"/>
      <w:lvlText w:val="%1."/>
      <w:lvlJc w:val="left"/>
      <w:pPr>
        <w:ind w:left="425" w:hanging="425"/>
      </w:pPr>
      <w:rPr>
        <w:rFonts w:hint="default"/>
      </w:rPr>
    </w:lvl>
    <w:lvl w:ilvl="1">
      <w:start w:val="1"/>
      <w:numFmt w:val="lowerLetter"/>
      <w:pStyle w:val="Aufgabenunterschrittabc"/>
      <w:lvlText w:val="%2)"/>
      <w:lvlJc w:val="left"/>
      <w:pPr>
        <w:ind w:left="851" w:hanging="426"/>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224B421F"/>
    <w:multiLevelType w:val="multilevel"/>
    <w:tmpl w:val="4788A7EA"/>
    <w:styleLink w:val="ListefrAufgabenschritte"/>
    <w:lvl w:ilvl="0">
      <w:start w:val="1"/>
      <w:numFmt w:val="decimal"/>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lowerRoman"/>
      <w:lvlText w:val="%3."/>
      <w:lvlJc w:val="right"/>
      <w:pPr>
        <w:ind w:left="1275" w:hanging="425"/>
      </w:pPr>
      <w:rPr>
        <w:rFonts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2">
    <w:nsid w:val="3B9A5414"/>
    <w:multiLevelType w:val="hybridMultilevel"/>
    <w:tmpl w:val="8C9EEBDA"/>
    <w:lvl w:ilvl="0" w:tplc="841E0202">
      <w:start w:val="1"/>
      <w:numFmt w:val="bullet"/>
      <w:pStyle w:val="Lsungen-Punkte"/>
      <w:lvlText w:val=""/>
      <w:lvlJc w:val="left"/>
      <w:pPr>
        <w:ind w:left="1145" w:hanging="360"/>
      </w:pPr>
      <w:rPr>
        <w:rFonts w:ascii="Symbol" w:hAnsi="Symbol" w:hint="default"/>
      </w:rPr>
    </w:lvl>
    <w:lvl w:ilvl="1" w:tplc="04070003" w:tentative="1">
      <w:start w:val="1"/>
      <w:numFmt w:val="bullet"/>
      <w:lvlText w:val="o"/>
      <w:lvlJc w:val="left"/>
      <w:pPr>
        <w:ind w:left="1865" w:hanging="360"/>
      </w:pPr>
      <w:rPr>
        <w:rFonts w:ascii="Courier New" w:hAnsi="Courier New" w:cs="Courier New" w:hint="default"/>
      </w:rPr>
    </w:lvl>
    <w:lvl w:ilvl="2" w:tplc="04070005" w:tentative="1">
      <w:start w:val="1"/>
      <w:numFmt w:val="bullet"/>
      <w:lvlText w:val=""/>
      <w:lvlJc w:val="left"/>
      <w:pPr>
        <w:ind w:left="2585" w:hanging="360"/>
      </w:pPr>
      <w:rPr>
        <w:rFonts w:ascii="Wingdings" w:hAnsi="Wingdings" w:hint="default"/>
      </w:rPr>
    </w:lvl>
    <w:lvl w:ilvl="3" w:tplc="04070001" w:tentative="1">
      <w:start w:val="1"/>
      <w:numFmt w:val="bullet"/>
      <w:lvlText w:val=""/>
      <w:lvlJc w:val="left"/>
      <w:pPr>
        <w:ind w:left="3305" w:hanging="360"/>
      </w:pPr>
      <w:rPr>
        <w:rFonts w:ascii="Symbol" w:hAnsi="Symbol" w:hint="default"/>
      </w:rPr>
    </w:lvl>
    <w:lvl w:ilvl="4" w:tplc="04070003" w:tentative="1">
      <w:start w:val="1"/>
      <w:numFmt w:val="bullet"/>
      <w:lvlText w:val="o"/>
      <w:lvlJc w:val="left"/>
      <w:pPr>
        <w:ind w:left="4025" w:hanging="360"/>
      </w:pPr>
      <w:rPr>
        <w:rFonts w:ascii="Courier New" w:hAnsi="Courier New" w:cs="Courier New" w:hint="default"/>
      </w:rPr>
    </w:lvl>
    <w:lvl w:ilvl="5" w:tplc="04070005" w:tentative="1">
      <w:start w:val="1"/>
      <w:numFmt w:val="bullet"/>
      <w:lvlText w:val=""/>
      <w:lvlJc w:val="left"/>
      <w:pPr>
        <w:ind w:left="4745" w:hanging="360"/>
      </w:pPr>
      <w:rPr>
        <w:rFonts w:ascii="Wingdings" w:hAnsi="Wingdings" w:hint="default"/>
      </w:rPr>
    </w:lvl>
    <w:lvl w:ilvl="6" w:tplc="04070001" w:tentative="1">
      <w:start w:val="1"/>
      <w:numFmt w:val="bullet"/>
      <w:lvlText w:val=""/>
      <w:lvlJc w:val="left"/>
      <w:pPr>
        <w:ind w:left="5465" w:hanging="360"/>
      </w:pPr>
      <w:rPr>
        <w:rFonts w:ascii="Symbol" w:hAnsi="Symbol" w:hint="default"/>
      </w:rPr>
    </w:lvl>
    <w:lvl w:ilvl="7" w:tplc="04070003" w:tentative="1">
      <w:start w:val="1"/>
      <w:numFmt w:val="bullet"/>
      <w:lvlText w:val="o"/>
      <w:lvlJc w:val="left"/>
      <w:pPr>
        <w:ind w:left="6185" w:hanging="360"/>
      </w:pPr>
      <w:rPr>
        <w:rFonts w:ascii="Courier New" w:hAnsi="Courier New" w:cs="Courier New" w:hint="default"/>
      </w:rPr>
    </w:lvl>
    <w:lvl w:ilvl="8" w:tplc="04070005" w:tentative="1">
      <w:start w:val="1"/>
      <w:numFmt w:val="bullet"/>
      <w:lvlText w:val=""/>
      <w:lvlJc w:val="left"/>
      <w:pPr>
        <w:ind w:left="6905" w:hanging="360"/>
      </w:pPr>
      <w:rPr>
        <w:rFonts w:ascii="Wingdings" w:hAnsi="Wingdings" w:hint="default"/>
      </w:rPr>
    </w:lvl>
  </w:abstractNum>
  <w:abstractNum w:abstractNumId="3">
    <w:nsid w:val="5D722704"/>
    <w:multiLevelType w:val="multilevel"/>
    <w:tmpl w:val="4788A7EA"/>
    <w:lvl w:ilvl="0">
      <w:start w:val="1"/>
      <w:numFmt w:val="decimal"/>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lowerRoman"/>
      <w:lvlText w:val="%3."/>
      <w:lvlJc w:val="right"/>
      <w:pPr>
        <w:ind w:left="1275" w:hanging="425"/>
      </w:pPr>
      <w:rPr>
        <w:rFonts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4">
    <w:nsid w:val="792D0612"/>
    <w:multiLevelType w:val="hybridMultilevel"/>
    <w:tmpl w:val="6E6CA27A"/>
    <w:lvl w:ilvl="0" w:tplc="85AA4F9C">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0"/>
  </w:num>
  <w:num w:numId="2">
    <w:abstractNumId w:val="0"/>
  </w:num>
  <w:num w:numId="3">
    <w:abstractNumId w:val="1"/>
  </w:num>
  <w:num w:numId="4">
    <w:abstractNumId w:val="4"/>
  </w:num>
  <w:num w:numId="5">
    <w:abstractNumId w:val="0"/>
  </w:num>
  <w:num w:numId="6">
    <w:abstractNumId w:val="0"/>
  </w:num>
  <w:num w:numId="7">
    <w:abstractNumId w:val="0"/>
  </w:num>
  <w:num w:numId="8">
    <w:abstractNumId w:val="1"/>
  </w:num>
  <w:num w:numId="9">
    <w:abstractNumId w:val="2"/>
  </w:num>
  <w:num w:numId="10">
    <w:abstractNumId w:val="0"/>
  </w:num>
  <w:num w:numId="11">
    <w:abstractNumId w:val="0"/>
  </w:num>
  <w:num w:numId="12">
    <w:abstractNumId w:val="0"/>
  </w:num>
  <w:num w:numId="13">
    <w:abstractNumId w:val="1"/>
  </w:num>
  <w:num w:numId="14">
    <w:abstractNumId w:val="2"/>
  </w:num>
  <w:num w:numId="15">
    <w:abstractNumId w:val="2"/>
  </w:num>
  <w:num w:numId="1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linkStyles/>
  <w:defaultTabStop w:val="425"/>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323"/>
    <w:rsid w:val="00007AFA"/>
    <w:rsid w:val="00031DBF"/>
    <w:rsid w:val="00041971"/>
    <w:rsid w:val="00090CFF"/>
    <w:rsid w:val="000932EC"/>
    <w:rsid w:val="000A36A2"/>
    <w:rsid w:val="000F21AF"/>
    <w:rsid w:val="001134F5"/>
    <w:rsid w:val="00137FBB"/>
    <w:rsid w:val="0014184D"/>
    <w:rsid w:val="0015558F"/>
    <w:rsid w:val="00155ADC"/>
    <w:rsid w:val="0016333F"/>
    <w:rsid w:val="00165358"/>
    <w:rsid w:val="001740CD"/>
    <w:rsid w:val="00177E6C"/>
    <w:rsid w:val="00181C57"/>
    <w:rsid w:val="001846DD"/>
    <w:rsid w:val="001873EB"/>
    <w:rsid w:val="001943C6"/>
    <w:rsid w:val="00194D64"/>
    <w:rsid w:val="00197A15"/>
    <w:rsid w:val="001E65EC"/>
    <w:rsid w:val="00214C81"/>
    <w:rsid w:val="00257686"/>
    <w:rsid w:val="002664B4"/>
    <w:rsid w:val="00267D69"/>
    <w:rsid w:val="002B3DF5"/>
    <w:rsid w:val="002B58BF"/>
    <w:rsid w:val="002B7316"/>
    <w:rsid w:val="002D37B9"/>
    <w:rsid w:val="002D6B18"/>
    <w:rsid w:val="002F0068"/>
    <w:rsid w:val="00312F9A"/>
    <w:rsid w:val="003157B4"/>
    <w:rsid w:val="00337BA7"/>
    <w:rsid w:val="00350AF2"/>
    <w:rsid w:val="0037261F"/>
    <w:rsid w:val="00381D0F"/>
    <w:rsid w:val="003A6DBE"/>
    <w:rsid w:val="003B0BFD"/>
    <w:rsid w:val="003B1B2A"/>
    <w:rsid w:val="003D6B57"/>
    <w:rsid w:val="003D6BD9"/>
    <w:rsid w:val="003E611D"/>
    <w:rsid w:val="00402CB0"/>
    <w:rsid w:val="00477034"/>
    <w:rsid w:val="00484961"/>
    <w:rsid w:val="004A654C"/>
    <w:rsid w:val="004B0DEF"/>
    <w:rsid w:val="004B1D36"/>
    <w:rsid w:val="004C262F"/>
    <w:rsid w:val="004D6FE6"/>
    <w:rsid w:val="004E23F8"/>
    <w:rsid w:val="004F31EF"/>
    <w:rsid w:val="00502712"/>
    <w:rsid w:val="005335EF"/>
    <w:rsid w:val="00550D40"/>
    <w:rsid w:val="00553C6B"/>
    <w:rsid w:val="00556865"/>
    <w:rsid w:val="00556D5F"/>
    <w:rsid w:val="005609D2"/>
    <w:rsid w:val="005614FF"/>
    <w:rsid w:val="005715D5"/>
    <w:rsid w:val="00575D95"/>
    <w:rsid w:val="005804F5"/>
    <w:rsid w:val="00596323"/>
    <w:rsid w:val="005C4283"/>
    <w:rsid w:val="005C716A"/>
    <w:rsid w:val="00617D3E"/>
    <w:rsid w:val="00632AD6"/>
    <w:rsid w:val="00686726"/>
    <w:rsid w:val="006A69B1"/>
    <w:rsid w:val="006E0EEC"/>
    <w:rsid w:val="006F33D1"/>
    <w:rsid w:val="006F6219"/>
    <w:rsid w:val="00721210"/>
    <w:rsid w:val="00721AEA"/>
    <w:rsid w:val="00734C32"/>
    <w:rsid w:val="00736507"/>
    <w:rsid w:val="0074417E"/>
    <w:rsid w:val="00761578"/>
    <w:rsid w:val="00783282"/>
    <w:rsid w:val="00793B4D"/>
    <w:rsid w:val="007A072B"/>
    <w:rsid w:val="007A0F6F"/>
    <w:rsid w:val="007A4885"/>
    <w:rsid w:val="007A62E0"/>
    <w:rsid w:val="007A7139"/>
    <w:rsid w:val="007D53DA"/>
    <w:rsid w:val="0082170C"/>
    <w:rsid w:val="00850CF3"/>
    <w:rsid w:val="00870AA0"/>
    <w:rsid w:val="008B39E1"/>
    <w:rsid w:val="008B3F9F"/>
    <w:rsid w:val="008B4FAA"/>
    <w:rsid w:val="008D1320"/>
    <w:rsid w:val="00923211"/>
    <w:rsid w:val="009372E5"/>
    <w:rsid w:val="00953B7D"/>
    <w:rsid w:val="00977A3E"/>
    <w:rsid w:val="009A5090"/>
    <w:rsid w:val="009C2798"/>
    <w:rsid w:val="009E52F2"/>
    <w:rsid w:val="00A131A3"/>
    <w:rsid w:val="00A308CE"/>
    <w:rsid w:val="00A40AA9"/>
    <w:rsid w:val="00A51D2C"/>
    <w:rsid w:val="00A61514"/>
    <w:rsid w:val="00A62945"/>
    <w:rsid w:val="00A70956"/>
    <w:rsid w:val="00A71D22"/>
    <w:rsid w:val="00A76252"/>
    <w:rsid w:val="00A8449F"/>
    <w:rsid w:val="00AA1201"/>
    <w:rsid w:val="00AA2599"/>
    <w:rsid w:val="00AC6927"/>
    <w:rsid w:val="00AE1F3B"/>
    <w:rsid w:val="00AF0D09"/>
    <w:rsid w:val="00B6376A"/>
    <w:rsid w:val="00B70CE8"/>
    <w:rsid w:val="00B734EB"/>
    <w:rsid w:val="00B86409"/>
    <w:rsid w:val="00BB50B7"/>
    <w:rsid w:val="00BB5297"/>
    <w:rsid w:val="00BE368B"/>
    <w:rsid w:val="00BE5EA6"/>
    <w:rsid w:val="00BF6B98"/>
    <w:rsid w:val="00C26E39"/>
    <w:rsid w:val="00C3682A"/>
    <w:rsid w:val="00C41BC4"/>
    <w:rsid w:val="00C430AD"/>
    <w:rsid w:val="00CC0826"/>
    <w:rsid w:val="00CE1F0D"/>
    <w:rsid w:val="00CF1F14"/>
    <w:rsid w:val="00CF5AEB"/>
    <w:rsid w:val="00D0245A"/>
    <w:rsid w:val="00D159F3"/>
    <w:rsid w:val="00D56FE9"/>
    <w:rsid w:val="00D711E7"/>
    <w:rsid w:val="00D84D7D"/>
    <w:rsid w:val="00D93156"/>
    <w:rsid w:val="00DD5A1F"/>
    <w:rsid w:val="00DE7544"/>
    <w:rsid w:val="00E331D9"/>
    <w:rsid w:val="00E40C3C"/>
    <w:rsid w:val="00E433E5"/>
    <w:rsid w:val="00E65C5B"/>
    <w:rsid w:val="00EA53EB"/>
    <w:rsid w:val="00EC162A"/>
    <w:rsid w:val="00ED01A9"/>
    <w:rsid w:val="00ED7DFD"/>
    <w:rsid w:val="00EF3960"/>
    <w:rsid w:val="00F0037A"/>
    <w:rsid w:val="00F06108"/>
    <w:rsid w:val="00F071D3"/>
    <w:rsid w:val="00F148BF"/>
    <w:rsid w:val="00F55AA8"/>
    <w:rsid w:val="00F77C01"/>
    <w:rsid w:val="00F800DE"/>
    <w:rsid w:val="00F90ACA"/>
    <w:rsid w:val="00FA1F81"/>
    <w:rsid w:val="00FB22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before="12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81D0F"/>
    <w:pPr>
      <w:jc w:val="both"/>
    </w:pPr>
    <w:rPr>
      <w:rFonts w:ascii="Verdana" w:hAnsi="Verdana"/>
      <w:sz w:val="20"/>
    </w:rPr>
  </w:style>
  <w:style w:type="paragraph" w:styleId="berschrift1">
    <w:name w:val="heading 1"/>
    <w:aliases w:val="nur nach Titel,Zwischenüberschrift,only after unit title"/>
    <w:basedOn w:val="Standard"/>
    <w:next w:val="Standard"/>
    <w:link w:val="berschrift1Zchn"/>
    <w:uiPriority w:val="9"/>
    <w:qFormat/>
    <w:rsid w:val="00381D0F"/>
    <w:pPr>
      <w:keepNext/>
      <w:keepLines/>
      <w:spacing w:after="180"/>
      <w:outlineLvl w:val="0"/>
    </w:pPr>
    <w:rPr>
      <w:rFonts w:eastAsiaTheme="majorEastAsia" w:cstheme="majorBidi"/>
      <w:b/>
      <w:bCs/>
      <w:sz w:val="24"/>
      <w:szCs w:val="28"/>
    </w:rPr>
  </w:style>
  <w:style w:type="paragraph" w:styleId="berschrift2">
    <w:name w:val="heading 2"/>
    <w:aliases w:val="Arbeitsaufträge,before tasks"/>
    <w:basedOn w:val="Standard"/>
    <w:next w:val="MaterialienChemikalienGefahrenvornummeriertenAufgabenschritten"/>
    <w:link w:val="berschrift2Zchn"/>
    <w:uiPriority w:val="9"/>
    <w:unhideWhenUsed/>
    <w:qFormat/>
    <w:rsid w:val="00381D0F"/>
    <w:pPr>
      <w:keepNext/>
      <w:keepLines/>
      <w:pBdr>
        <w:bottom w:val="single" w:sz="8" w:space="1" w:color="auto"/>
      </w:pBdr>
      <w:spacing w:before="360" w:after="180"/>
      <w:outlineLvl w:val="1"/>
    </w:pPr>
    <w:rPr>
      <w:rFonts w:eastAsiaTheme="majorEastAsia" w:cstheme="majorBidi"/>
      <w:b/>
      <w:bCs/>
      <w:sz w:val="24"/>
      <w:szCs w:val="26"/>
    </w:rPr>
  </w:style>
  <w:style w:type="paragraph" w:styleId="berschrift3">
    <w:name w:val="heading 3"/>
    <w:basedOn w:val="Standard"/>
    <w:next w:val="Standard"/>
    <w:link w:val="berschrift3Zchn"/>
    <w:uiPriority w:val="9"/>
    <w:unhideWhenUsed/>
    <w:qFormat/>
    <w:rsid w:val="00381D0F"/>
    <w:pPr>
      <w:keepNext/>
      <w:keepLines/>
      <w:spacing w:before="240" w:after="120"/>
      <w:outlineLvl w:val="2"/>
    </w:pPr>
    <w:rPr>
      <w:rFonts w:eastAsiaTheme="majorEastAsia" w:cstheme="majorBidi"/>
      <w:b/>
      <w:bCs/>
    </w:rPr>
  </w:style>
  <w:style w:type="character" w:default="1" w:styleId="Absatz-Standardschriftart">
    <w:name w:val="Default Paragraph Font"/>
    <w:uiPriority w:val="1"/>
    <w:semiHidden/>
    <w:unhideWhenUsed/>
    <w:rsid w:val="00381D0F"/>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381D0F"/>
  </w:style>
  <w:style w:type="paragraph" w:styleId="Kopfzeile">
    <w:name w:val="header"/>
    <w:basedOn w:val="Standard"/>
    <w:link w:val="KopfzeileZchn"/>
    <w:uiPriority w:val="99"/>
    <w:unhideWhenUsed/>
    <w:rsid w:val="0037261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7261F"/>
    <w:rPr>
      <w:rFonts w:ascii="Verdana" w:hAnsi="Verdana"/>
      <w:sz w:val="20"/>
    </w:rPr>
  </w:style>
  <w:style w:type="paragraph" w:styleId="Fuzeile">
    <w:name w:val="footer"/>
    <w:basedOn w:val="Standard"/>
    <w:link w:val="FuzeileZchn"/>
    <w:uiPriority w:val="99"/>
    <w:unhideWhenUsed/>
    <w:rsid w:val="0037261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7261F"/>
    <w:rPr>
      <w:rFonts w:ascii="Verdana" w:hAnsi="Verdana"/>
      <w:sz w:val="20"/>
    </w:rPr>
  </w:style>
  <w:style w:type="paragraph" w:styleId="Titel">
    <w:name w:val="Title"/>
    <w:aliases w:val="Unterrichtseinheit,unit"/>
    <w:basedOn w:val="Standard"/>
    <w:next w:val="berschrift1"/>
    <w:link w:val="TitelZchn"/>
    <w:uiPriority w:val="10"/>
    <w:qFormat/>
    <w:rsid w:val="00381D0F"/>
    <w:pPr>
      <w:pBdr>
        <w:bottom w:val="single" w:sz="8" w:space="4" w:color="auto"/>
      </w:pBdr>
      <w:spacing w:before="480" w:after="240" w:line="240" w:lineRule="auto"/>
    </w:pPr>
    <w:rPr>
      <w:rFonts w:eastAsiaTheme="majorEastAsia" w:cstheme="majorBidi"/>
      <w:b/>
      <w:caps/>
      <w:noProof/>
      <w:spacing w:val="5"/>
      <w:kern w:val="28"/>
      <w:sz w:val="28"/>
      <w:szCs w:val="52"/>
    </w:rPr>
  </w:style>
  <w:style w:type="character" w:customStyle="1" w:styleId="TitelZchn">
    <w:name w:val="Titel Zchn"/>
    <w:aliases w:val="Unterrichtseinheit Zchn,unit Zchn"/>
    <w:basedOn w:val="Absatz-Standardschriftart"/>
    <w:link w:val="Titel"/>
    <w:uiPriority w:val="10"/>
    <w:rsid w:val="00381D0F"/>
    <w:rPr>
      <w:rFonts w:ascii="Verdana" w:eastAsiaTheme="majorEastAsia" w:hAnsi="Verdana" w:cstheme="majorBidi"/>
      <w:b/>
      <w:caps/>
      <w:noProof/>
      <w:spacing w:val="5"/>
      <w:kern w:val="28"/>
      <w:sz w:val="28"/>
      <w:szCs w:val="52"/>
    </w:rPr>
  </w:style>
  <w:style w:type="character" w:customStyle="1" w:styleId="berschrift2Zchn">
    <w:name w:val="Überschrift 2 Zchn"/>
    <w:aliases w:val="Arbeitsaufträge Zchn,before tasks Zchn"/>
    <w:basedOn w:val="Absatz-Standardschriftart"/>
    <w:link w:val="berschrift2"/>
    <w:uiPriority w:val="9"/>
    <w:rsid w:val="00381D0F"/>
    <w:rPr>
      <w:rFonts w:ascii="Verdana" w:eastAsiaTheme="majorEastAsia" w:hAnsi="Verdana" w:cstheme="majorBidi"/>
      <w:b/>
      <w:bCs/>
      <w:sz w:val="24"/>
      <w:szCs w:val="26"/>
    </w:rPr>
  </w:style>
  <w:style w:type="paragraph" w:styleId="Beschriftung">
    <w:name w:val="caption"/>
    <w:aliases w:val="caption"/>
    <w:basedOn w:val="Standard"/>
    <w:next w:val="Standard"/>
    <w:uiPriority w:val="35"/>
    <w:unhideWhenUsed/>
    <w:qFormat/>
    <w:rsid w:val="00381D0F"/>
    <w:pPr>
      <w:tabs>
        <w:tab w:val="left" w:pos="567"/>
      </w:tabs>
      <w:spacing w:before="0" w:line="240" w:lineRule="auto"/>
    </w:pPr>
    <w:rPr>
      <w:bCs/>
      <w:sz w:val="14"/>
      <w:szCs w:val="18"/>
    </w:rPr>
  </w:style>
  <w:style w:type="character" w:customStyle="1" w:styleId="berschrift1Zchn">
    <w:name w:val="Überschrift 1 Zchn"/>
    <w:aliases w:val="nur nach Titel Zchn,Zwischenüberschrift Zchn,only after unit title Zchn"/>
    <w:basedOn w:val="Absatz-Standardschriftart"/>
    <w:link w:val="berschrift1"/>
    <w:uiPriority w:val="9"/>
    <w:rsid w:val="00381D0F"/>
    <w:rPr>
      <w:rFonts w:ascii="Verdana" w:eastAsiaTheme="majorEastAsia" w:hAnsi="Verdana" w:cstheme="majorBidi"/>
      <w:b/>
      <w:bCs/>
      <w:sz w:val="24"/>
      <w:szCs w:val="28"/>
    </w:rPr>
  </w:style>
  <w:style w:type="numbering" w:customStyle="1" w:styleId="BeeBitListe">
    <w:name w:val="BeeBit Liste"/>
    <w:uiPriority w:val="99"/>
    <w:rsid w:val="00381D0F"/>
    <w:pPr>
      <w:numPr>
        <w:numId w:val="1"/>
      </w:numPr>
    </w:pPr>
  </w:style>
  <w:style w:type="paragraph" w:customStyle="1" w:styleId="Hinweis">
    <w:name w:val="Hinweis"/>
    <w:aliases w:val="Hint"/>
    <w:basedOn w:val="Standard"/>
    <w:next w:val="Aufgabenschritt"/>
    <w:qFormat/>
    <w:rsid w:val="00381D0F"/>
    <w:pPr>
      <w:spacing w:before="180" w:after="180"/>
      <w:ind w:left="1701" w:hanging="1701"/>
    </w:pPr>
  </w:style>
  <w:style w:type="paragraph" w:customStyle="1" w:styleId="Aufgabenunterschritt">
    <w:name w:val="Aufgabenunterschritt"/>
    <w:aliases w:val="Task - sub"/>
    <w:basedOn w:val="Standard"/>
    <w:qFormat/>
    <w:rsid w:val="00381D0F"/>
    <w:pPr>
      <w:tabs>
        <w:tab w:val="left" w:pos="1701"/>
      </w:tabs>
      <w:spacing w:before="60"/>
      <w:ind w:left="425"/>
    </w:pPr>
  </w:style>
  <w:style w:type="character" w:styleId="Hervorhebung">
    <w:name w:val="Emphasis"/>
    <w:basedOn w:val="Absatz-Standardschriftart"/>
    <w:uiPriority w:val="20"/>
    <w:qFormat/>
    <w:rsid w:val="0037261F"/>
    <w:rPr>
      <w:i/>
      <w:iCs/>
    </w:rPr>
  </w:style>
  <w:style w:type="paragraph" w:styleId="Sprechblasentext">
    <w:name w:val="Balloon Text"/>
    <w:basedOn w:val="Standard"/>
    <w:link w:val="SprechblasentextZchn"/>
    <w:uiPriority w:val="99"/>
    <w:semiHidden/>
    <w:unhideWhenUsed/>
    <w:rsid w:val="0037261F"/>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7261F"/>
    <w:rPr>
      <w:rFonts w:ascii="Tahoma" w:hAnsi="Tahoma" w:cs="Tahoma"/>
      <w:sz w:val="16"/>
      <w:szCs w:val="16"/>
    </w:rPr>
  </w:style>
  <w:style w:type="paragraph" w:customStyle="1" w:styleId="HinweisunterstrichenzurGliederungderArbeitsauftrge">
    <w:name w:val="Hinweis unterstrichen zur Gliederung der Arbeitsaufträge"/>
    <w:aliases w:val="Hint (between tasks)"/>
    <w:basedOn w:val="Standard"/>
    <w:qFormat/>
    <w:rsid w:val="00381D0F"/>
    <w:pPr>
      <w:keepNext/>
      <w:spacing w:before="180"/>
    </w:pPr>
    <w:rPr>
      <w:u w:val="single"/>
    </w:rPr>
  </w:style>
  <w:style w:type="paragraph" w:customStyle="1" w:styleId="Lsungen">
    <w:name w:val="Lösungen"/>
    <w:aliases w:val="Solution"/>
    <w:basedOn w:val="Standard"/>
    <w:qFormat/>
    <w:rsid w:val="00381D0F"/>
    <w:pPr>
      <w:tabs>
        <w:tab w:val="left" w:pos="851"/>
        <w:tab w:val="left" w:pos="1701"/>
      </w:tabs>
      <w:spacing w:before="60"/>
      <w:ind w:left="425"/>
    </w:pPr>
    <w:rPr>
      <w:color w:val="00B050"/>
    </w:rPr>
  </w:style>
  <w:style w:type="paragraph" w:customStyle="1" w:styleId="Aufgabenunterschrittabc">
    <w:name w:val="Aufgabenunterschritt a)b)c)"/>
    <w:aliases w:val="Task - a)b)c)"/>
    <w:basedOn w:val="Standard"/>
    <w:qFormat/>
    <w:rsid w:val="00381D0F"/>
    <w:pPr>
      <w:numPr>
        <w:ilvl w:val="1"/>
        <w:numId w:val="1"/>
      </w:numPr>
      <w:spacing w:before="60"/>
    </w:pPr>
  </w:style>
  <w:style w:type="paragraph" w:customStyle="1" w:styleId="Aufgabenschritt">
    <w:name w:val="Aufgabenschritt"/>
    <w:aliases w:val="Task"/>
    <w:basedOn w:val="Standard"/>
    <w:next w:val="Lsungen"/>
    <w:qFormat/>
    <w:rsid w:val="00381D0F"/>
    <w:pPr>
      <w:numPr>
        <w:numId w:val="1"/>
      </w:numPr>
    </w:pPr>
  </w:style>
  <w:style w:type="paragraph" w:customStyle="1" w:styleId="HinweisAufgabenschritt">
    <w:name w:val="Hinweis (Aufgabenschritt)"/>
    <w:aliases w:val="Hint (within task)"/>
    <w:basedOn w:val="Standard"/>
    <w:qFormat/>
    <w:rsid w:val="00381D0F"/>
    <w:pPr>
      <w:spacing w:before="60"/>
      <w:ind w:left="1701" w:hanging="1276"/>
    </w:pPr>
  </w:style>
  <w:style w:type="paragraph" w:styleId="Listenabsatz">
    <w:name w:val="List Paragraph"/>
    <w:basedOn w:val="Standard"/>
    <w:uiPriority w:val="34"/>
    <w:qFormat/>
    <w:rsid w:val="0037261F"/>
  </w:style>
  <w:style w:type="numbering" w:customStyle="1" w:styleId="ListefrAufgabenschritte">
    <w:name w:val="Liste für Aufgabenschritte"/>
    <w:basedOn w:val="KeineListe"/>
    <w:uiPriority w:val="99"/>
    <w:rsid w:val="0037261F"/>
    <w:pPr>
      <w:numPr>
        <w:numId w:val="3"/>
      </w:numPr>
    </w:pPr>
  </w:style>
  <w:style w:type="character" w:customStyle="1" w:styleId="berschrift3Zchn">
    <w:name w:val="Überschrift 3 Zchn"/>
    <w:basedOn w:val="Absatz-Standardschriftart"/>
    <w:link w:val="berschrift3"/>
    <w:uiPriority w:val="9"/>
    <w:rsid w:val="00381D0F"/>
    <w:rPr>
      <w:rFonts w:ascii="Verdana" w:eastAsiaTheme="majorEastAsia" w:hAnsi="Verdana" w:cstheme="majorBidi"/>
      <w:b/>
      <w:bCs/>
      <w:sz w:val="20"/>
    </w:rPr>
  </w:style>
  <w:style w:type="paragraph" w:customStyle="1" w:styleId="MaterialienChemikalienGefahrenvornummeriertenAufgabenschritten">
    <w:name w:val="Materialien / Chemikalien / Gefahren (vor nummerierten Aufgabenschritten)"/>
    <w:aliases w:val="Equipment / Materials / Dangers (before task)"/>
    <w:basedOn w:val="Standard"/>
    <w:next w:val="Aufgabenschritt"/>
    <w:qFormat/>
    <w:rsid w:val="00381D0F"/>
    <w:pPr>
      <w:spacing w:after="180"/>
      <w:ind w:left="1701" w:hanging="1701"/>
    </w:pPr>
  </w:style>
  <w:style w:type="paragraph" w:customStyle="1" w:styleId="MaterialienChemikalienGefahrenmitFolgeabsatz">
    <w:name w:val="Materialien / Chemikalien / Gefahren (mit Folgeabsatz)"/>
    <w:aliases w:val="Equipment / Materials / Dangers"/>
    <w:basedOn w:val="Standard"/>
    <w:qFormat/>
    <w:rsid w:val="00381D0F"/>
    <w:pPr>
      <w:ind w:left="1701" w:hanging="1701"/>
    </w:pPr>
  </w:style>
  <w:style w:type="paragraph" w:styleId="Funotentext">
    <w:name w:val="footnote text"/>
    <w:aliases w:val="Footnote"/>
    <w:basedOn w:val="Standard"/>
    <w:link w:val="FunotentextZchn"/>
    <w:unhideWhenUsed/>
    <w:rsid w:val="00381D0F"/>
    <w:pPr>
      <w:spacing w:before="0" w:after="60" w:line="240" w:lineRule="auto"/>
      <w:ind w:left="425" w:hanging="425"/>
    </w:pPr>
    <w:rPr>
      <w:sz w:val="16"/>
      <w:szCs w:val="20"/>
    </w:rPr>
  </w:style>
  <w:style w:type="character" w:customStyle="1" w:styleId="FunotentextZchn">
    <w:name w:val="Fußnotentext Zchn"/>
    <w:aliases w:val="Footnote Zchn"/>
    <w:basedOn w:val="Absatz-Standardschriftart"/>
    <w:link w:val="Funotentext"/>
    <w:rsid w:val="00381D0F"/>
    <w:rPr>
      <w:rFonts w:ascii="Verdana" w:hAnsi="Verdana"/>
      <w:sz w:val="16"/>
      <w:szCs w:val="20"/>
    </w:rPr>
  </w:style>
  <w:style w:type="character" w:styleId="Funotenzeichen">
    <w:name w:val="footnote reference"/>
    <w:basedOn w:val="Absatz-Standardschriftart"/>
    <w:semiHidden/>
    <w:rsid w:val="00381D0F"/>
    <w:rPr>
      <w:sz w:val="20"/>
      <w:bdr w:val="none" w:sz="0" w:space="0" w:color="auto"/>
      <w:shd w:val="clear" w:color="auto" w:fill="auto"/>
      <w:vertAlign w:val="superscript"/>
    </w:rPr>
  </w:style>
  <w:style w:type="table" w:styleId="Tabellenraster">
    <w:name w:val="Table Grid"/>
    <w:basedOn w:val="NormaleTabelle"/>
    <w:uiPriority w:val="59"/>
    <w:rsid w:val="00381D0F"/>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sungenCode">
    <w:name w:val="Lösungen Code"/>
    <w:aliases w:val="Solution - code"/>
    <w:basedOn w:val="Lsungen"/>
    <w:next w:val="Lsungen"/>
    <w:qFormat/>
    <w:rsid w:val="00381D0F"/>
    <w:pPr>
      <w:jc w:val="left"/>
    </w:pPr>
    <w:rPr>
      <w:rFonts w:ascii="Courier New" w:hAnsi="Courier New"/>
    </w:rPr>
  </w:style>
  <w:style w:type="paragraph" w:customStyle="1" w:styleId="Hinweisoptional">
    <w:name w:val="Hinweis (optional)"/>
    <w:aliases w:val="Hint (optional)"/>
    <w:basedOn w:val="Standard"/>
    <w:next w:val="Aufgabenschritt"/>
    <w:qFormat/>
    <w:rsid w:val="00381D0F"/>
    <w:pPr>
      <w:spacing w:before="60"/>
      <w:ind w:left="425"/>
    </w:pPr>
    <w:rPr>
      <w:color w:val="00B0F0"/>
    </w:rPr>
  </w:style>
  <w:style w:type="paragraph" w:customStyle="1" w:styleId="Lsungen-Punkte">
    <w:name w:val="Lösungen - Punkte"/>
    <w:aliases w:val="Solution - list"/>
    <w:basedOn w:val="Lsungen"/>
    <w:qFormat/>
    <w:rsid w:val="00381D0F"/>
    <w:pPr>
      <w:numPr>
        <w:numId w:val="9"/>
      </w:numPr>
      <w:tabs>
        <w:tab w:val="clear" w:pos="851"/>
        <w:tab w:val="clear" w:pos="1701"/>
      </w:tabs>
    </w:pPr>
  </w:style>
  <w:style w:type="paragraph" w:customStyle="1" w:styleId="Leerzeile">
    <w:name w:val="Leerzeile"/>
    <w:aliases w:val="Fill-in"/>
    <w:basedOn w:val="Standard"/>
    <w:qFormat/>
    <w:rsid w:val="00381D0F"/>
    <w:pPr>
      <w:pBdr>
        <w:bottom w:val="single" w:sz="4" w:space="1" w:color="auto"/>
        <w:between w:val="single" w:sz="4" w:space="1" w:color="auto"/>
      </w:pBdr>
      <w:spacing w:line="360" w:lineRule="auto"/>
      <w:ind w:left="425"/>
      <w:jc w:val="left"/>
    </w:pPr>
    <w:rPr>
      <w:color w:val="00B050"/>
    </w:rPr>
  </w:style>
  <w:style w:type="paragraph" w:customStyle="1" w:styleId="Code">
    <w:name w:val="Code"/>
    <w:basedOn w:val="LsungenCode"/>
    <w:rsid w:val="00381D0F"/>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before="12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81D0F"/>
    <w:pPr>
      <w:jc w:val="both"/>
    </w:pPr>
    <w:rPr>
      <w:rFonts w:ascii="Verdana" w:hAnsi="Verdana"/>
      <w:sz w:val="20"/>
    </w:rPr>
  </w:style>
  <w:style w:type="paragraph" w:styleId="berschrift1">
    <w:name w:val="heading 1"/>
    <w:aliases w:val="nur nach Titel,Zwischenüberschrift,only after unit title"/>
    <w:basedOn w:val="Standard"/>
    <w:next w:val="Standard"/>
    <w:link w:val="berschrift1Zchn"/>
    <w:uiPriority w:val="9"/>
    <w:qFormat/>
    <w:rsid w:val="00381D0F"/>
    <w:pPr>
      <w:keepNext/>
      <w:keepLines/>
      <w:spacing w:after="180"/>
      <w:outlineLvl w:val="0"/>
    </w:pPr>
    <w:rPr>
      <w:rFonts w:eastAsiaTheme="majorEastAsia" w:cstheme="majorBidi"/>
      <w:b/>
      <w:bCs/>
      <w:sz w:val="24"/>
      <w:szCs w:val="28"/>
    </w:rPr>
  </w:style>
  <w:style w:type="paragraph" w:styleId="berschrift2">
    <w:name w:val="heading 2"/>
    <w:aliases w:val="Arbeitsaufträge,before tasks"/>
    <w:basedOn w:val="Standard"/>
    <w:next w:val="MaterialienChemikalienGefahrenvornummeriertenAufgabenschritten"/>
    <w:link w:val="berschrift2Zchn"/>
    <w:uiPriority w:val="9"/>
    <w:unhideWhenUsed/>
    <w:qFormat/>
    <w:rsid w:val="00381D0F"/>
    <w:pPr>
      <w:keepNext/>
      <w:keepLines/>
      <w:pBdr>
        <w:bottom w:val="single" w:sz="8" w:space="1" w:color="auto"/>
      </w:pBdr>
      <w:spacing w:before="360" w:after="180"/>
      <w:outlineLvl w:val="1"/>
    </w:pPr>
    <w:rPr>
      <w:rFonts w:eastAsiaTheme="majorEastAsia" w:cstheme="majorBidi"/>
      <w:b/>
      <w:bCs/>
      <w:sz w:val="24"/>
      <w:szCs w:val="26"/>
    </w:rPr>
  </w:style>
  <w:style w:type="paragraph" w:styleId="berschrift3">
    <w:name w:val="heading 3"/>
    <w:basedOn w:val="Standard"/>
    <w:next w:val="Standard"/>
    <w:link w:val="berschrift3Zchn"/>
    <w:uiPriority w:val="9"/>
    <w:unhideWhenUsed/>
    <w:qFormat/>
    <w:rsid w:val="00381D0F"/>
    <w:pPr>
      <w:keepNext/>
      <w:keepLines/>
      <w:spacing w:before="240" w:after="120"/>
      <w:outlineLvl w:val="2"/>
    </w:pPr>
    <w:rPr>
      <w:rFonts w:eastAsiaTheme="majorEastAsia" w:cstheme="majorBidi"/>
      <w:b/>
      <w:bCs/>
    </w:rPr>
  </w:style>
  <w:style w:type="character" w:default="1" w:styleId="Absatz-Standardschriftart">
    <w:name w:val="Default Paragraph Font"/>
    <w:uiPriority w:val="1"/>
    <w:semiHidden/>
    <w:unhideWhenUsed/>
    <w:rsid w:val="00381D0F"/>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381D0F"/>
  </w:style>
  <w:style w:type="paragraph" w:styleId="Kopfzeile">
    <w:name w:val="header"/>
    <w:basedOn w:val="Standard"/>
    <w:link w:val="KopfzeileZchn"/>
    <w:uiPriority w:val="99"/>
    <w:unhideWhenUsed/>
    <w:rsid w:val="0037261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7261F"/>
    <w:rPr>
      <w:rFonts w:ascii="Verdana" w:hAnsi="Verdana"/>
      <w:sz w:val="20"/>
    </w:rPr>
  </w:style>
  <w:style w:type="paragraph" w:styleId="Fuzeile">
    <w:name w:val="footer"/>
    <w:basedOn w:val="Standard"/>
    <w:link w:val="FuzeileZchn"/>
    <w:uiPriority w:val="99"/>
    <w:unhideWhenUsed/>
    <w:rsid w:val="0037261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7261F"/>
    <w:rPr>
      <w:rFonts w:ascii="Verdana" w:hAnsi="Verdana"/>
      <w:sz w:val="20"/>
    </w:rPr>
  </w:style>
  <w:style w:type="paragraph" w:styleId="Titel">
    <w:name w:val="Title"/>
    <w:aliases w:val="Unterrichtseinheit,unit"/>
    <w:basedOn w:val="Standard"/>
    <w:next w:val="berschrift1"/>
    <w:link w:val="TitelZchn"/>
    <w:uiPriority w:val="10"/>
    <w:qFormat/>
    <w:rsid w:val="00381D0F"/>
    <w:pPr>
      <w:pBdr>
        <w:bottom w:val="single" w:sz="8" w:space="4" w:color="auto"/>
      </w:pBdr>
      <w:spacing w:before="480" w:after="240" w:line="240" w:lineRule="auto"/>
    </w:pPr>
    <w:rPr>
      <w:rFonts w:eastAsiaTheme="majorEastAsia" w:cstheme="majorBidi"/>
      <w:b/>
      <w:caps/>
      <w:noProof/>
      <w:spacing w:val="5"/>
      <w:kern w:val="28"/>
      <w:sz w:val="28"/>
      <w:szCs w:val="52"/>
    </w:rPr>
  </w:style>
  <w:style w:type="character" w:customStyle="1" w:styleId="TitelZchn">
    <w:name w:val="Titel Zchn"/>
    <w:aliases w:val="Unterrichtseinheit Zchn,unit Zchn"/>
    <w:basedOn w:val="Absatz-Standardschriftart"/>
    <w:link w:val="Titel"/>
    <w:uiPriority w:val="10"/>
    <w:rsid w:val="00381D0F"/>
    <w:rPr>
      <w:rFonts w:ascii="Verdana" w:eastAsiaTheme="majorEastAsia" w:hAnsi="Verdana" w:cstheme="majorBidi"/>
      <w:b/>
      <w:caps/>
      <w:noProof/>
      <w:spacing w:val="5"/>
      <w:kern w:val="28"/>
      <w:sz w:val="28"/>
      <w:szCs w:val="52"/>
    </w:rPr>
  </w:style>
  <w:style w:type="character" w:customStyle="1" w:styleId="berschrift2Zchn">
    <w:name w:val="Überschrift 2 Zchn"/>
    <w:aliases w:val="Arbeitsaufträge Zchn,before tasks Zchn"/>
    <w:basedOn w:val="Absatz-Standardschriftart"/>
    <w:link w:val="berschrift2"/>
    <w:uiPriority w:val="9"/>
    <w:rsid w:val="00381D0F"/>
    <w:rPr>
      <w:rFonts w:ascii="Verdana" w:eastAsiaTheme="majorEastAsia" w:hAnsi="Verdana" w:cstheme="majorBidi"/>
      <w:b/>
      <w:bCs/>
      <w:sz w:val="24"/>
      <w:szCs w:val="26"/>
    </w:rPr>
  </w:style>
  <w:style w:type="paragraph" w:styleId="Beschriftung">
    <w:name w:val="caption"/>
    <w:aliases w:val="caption"/>
    <w:basedOn w:val="Standard"/>
    <w:next w:val="Standard"/>
    <w:uiPriority w:val="35"/>
    <w:unhideWhenUsed/>
    <w:qFormat/>
    <w:rsid w:val="00381D0F"/>
    <w:pPr>
      <w:tabs>
        <w:tab w:val="left" w:pos="567"/>
      </w:tabs>
      <w:spacing w:before="0" w:line="240" w:lineRule="auto"/>
    </w:pPr>
    <w:rPr>
      <w:bCs/>
      <w:sz w:val="14"/>
      <w:szCs w:val="18"/>
    </w:rPr>
  </w:style>
  <w:style w:type="character" w:customStyle="1" w:styleId="berschrift1Zchn">
    <w:name w:val="Überschrift 1 Zchn"/>
    <w:aliases w:val="nur nach Titel Zchn,Zwischenüberschrift Zchn,only after unit title Zchn"/>
    <w:basedOn w:val="Absatz-Standardschriftart"/>
    <w:link w:val="berschrift1"/>
    <w:uiPriority w:val="9"/>
    <w:rsid w:val="00381D0F"/>
    <w:rPr>
      <w:rFonts w:ascii="Verdana" w:eastAsiaTheme="majorEastAsia" w:hAnsi="Verdana" w:cstheme="majorBidi"/>
      <w:b/>
      <w:bCs/>
      <w:sz w:val="24"/>
      <w:szCs w:val="28"/>
    </w:rPr>
  </w:style>
  <w:style w:type="numbering" w:customStyle="1" w:styleId="BeeBitListe">
    <w:name w:val="BeeBit Liste"/>
    <w:uiPriority w:val="99"/>
    <w:rsid w:val="00381D0F"/>
    <w:pPr>
      <w:numPr>
        <w:numId w:val="1"/>
      </w:numPr>
    </w:pPr>
  </w:style>
  <w:style w:type="paragraph" w:customStyle="1" w:styleId="Hinweis">
    <w:name w:val="Hinweis"/>
    <w:aliases w:val="Hint"/>
    <w:basedOn w:val="Standard"/>
    <w:next w:val="Aufgabenschritt"/>
    <w:qFormat/>
    <w:rsid w:val="00381D0F"/>
    <w:pPr>
      <w:spacing w:before="180" w:after="180"/>
      <w:ind w:left="1701" w:hanging="1701"/>
    </w:pPr>
  </w:style>
  <w:style w:type="paragraph" w:customStyle="1" w:styleId="Aufgabenunterschritt">
    <w:name w:val="Aufgabenunterschritt"/>
    <w:aliases w:val="Task - sub"/>
    <w:basedOn w:val="Standard"/>
    <w:qFormat/>
    <w:rsid w:val="00381D0F"/>
    <w:pPr>
      <w:tabs>
        <w:tab w:val="left" w:pos="1701"/>
      </w:tabs>
      <w:spacing w:before="60"/>
      <w:ind w:left="425"/>
    </w:pPr>
  </w:style>
  <w:style w:type="character" w:styleId="Hervorhebung">
    <w:name w:val="Emphasis"/>
    <w:basedOn w:val="Absatz-Standardschriftart"/>
    <w:uiPriority w:val="20"/>
    <w:qFormat/>
    <w:rsid w:val="0037261F"/>
    <w:rPr>
      <w:i/>
      <w:iCs/>
    </w:rPr>
  </w:style>
  <w:style w:type="paragraph" w:styleId="Sprechblasentext">
    <w:name w:val="Balloon Text"/>
    <w:basedOn w:val="Standard"/>
    <w:link w:val="SprechblasentextZchn"/>
    <w:uiPriority w:val="99"/>
    <w:semiHidden/>
    <w:unhideWhenUsed/>
    <w:rsid w:val="0037261F"/>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7261F"/>
    <w:rPr>
      <w:rFonts w:ascii="Tahoma" w:hAnsi="Tahoma" w:cs="Tahoma"/>
      <w:sz w:val="16"/>
      <w:szCs w:val="16"/>
    </w:rPr>
  </w:style>
  <w:style w:type="paragraph" w:customStyle="1" w:styleId="HinweisunterstrichenzurGliederungderArbeitsauftrge">
    <w:name w:val="Hinweis unterstrichen zur Gliederung der Arbeitsaufträge"/>
    <w:aliases w:val="Hint (between tasks)"/>
    <w:basedOn w:val="Standard"/>
    <w:qFormat/>
    <w:rsid w:val="00381D0F"/>
    <w:pPr>
      <w:keepNext/>
      <w:spacing w:before="180"/>
    </w:pPr>
    <w:rPr>
      <w:u w:val="single"/>
    </w:rPr>
  </w:style>
  <w:style w:type="paragraph" w:customStyle="1" w:styleId="Lsungen">
    <w:name w:val="Lösungen"/>
    <w:aliases w:val="Solution"/>
    <w:basedOn w:val="Standard"/>
    <w:qFormat/>
    <w:rsid w:val="00381D0F"/>
    <w:pPr>
      <w:tabs>
        <w:tab w:val="left" w:pos="851"/>
        <w:tab w:val="left" w:pos="1701"/>
      </w:tabs>
      <w:spacing w:before="60"/>
      <w:ind w:left="425"/>
    </w:pPr>
    <w:rPr>
      <w:color w:val="00B050"/>
    </w:rPr>
  </w:style>
  <w:style w:type="paragraph" w:customStyle="1" w:styleId="Aufgabenunterschrittabc">
    <w:name w:val="Aufgabenunterschritt a)b)c)"/>
    <w:aliases w:val="Task - a)b)c)"/>
    <w:basedOn w:val="Standard"/>
    <w:qFormat/>
    <w:rsid w:val="00381D0F"/>
    <w:pPr>
      <w:numPr>
        <w:ilvl w:val="1"/>
        <w:numId w:val="1"/>
      </w:numPr>
      <w:spacing w:before="60"/>
    </w:pPr>
  </w:style>
  <w:style w:type="paragraph" w:customStyle="1" w:styleId="Aufgabenschritt">
    <w:name w:val="Aufgabenschritt"/>
    <w:aliases w:val="Task"/>
    <w:basedOn w:val="Standard"/>
    <w:next w:val="Lsungen"/>
    <w:qFormat/>
    <w:rsid w:val="00381D0F"/>
    <w:pPr>
      <w:numPr>
        <w:numId w:val="1"/>
      </w:numPr>
    </w:pPr>
  </w:style>
  <w:style w:type="paragraph" w:customStyle="1" w:styleId="HinweisAufgabenschritt">
    <w:name w:val="Hinweis (Aufgabenschritt)"/>
    <w:aliases w:val="Hint (within task)"/>
    <w:basedOn w:val="Standard"/>
    <w:qFormat/>
    <w:rsid w:val="00381D0F"/>
    <w:pPr>
      <w:spacing w:before="60"/>
      <w:ind w:left="1701" w:hanging="1276"/>
    </w:pPr>
  </w:style>
  <w:style w:type="paragraph" w:styleId="Listenabsatz">
    <w:name w:val="List Paragraph"/>
    <w:basedOn w:val="Standard"/>
    <w:uiPriority w:val="34"/>
    <w:qFormat/>
    <w:rsid w:val="0037261F"/>
  </w:style>
  <w:style w:type="numbering" w:customStyle="1" w:styleId="ListefrAufgabenschritte">
    <w:name w:val="Liste für Aufgabenschritte"/>
    <w:basedOn w:val="KeineListe"/>
    <w:uiPriority w:val="99"/>
    <w:rsid w:val="0037261F"/>
    <w:pPr>
      <w:numPr>
        <w:numId w:val="3"/>
      </w:numPr>
    </w:pPr>
  </w:style>
  <w:style w:type="character" w:customStyle="1" w:styleId="berschrift3Zchn">
    <w:name w:val="Überschrift 3 Zchn"/>
    <w:basedOn w:val="Absatz-Standardschriftart"/>
    <w:link w:val="berschrift3"/>
    <w:uiPriority w:val="9"/>
    <w:rsid w:val="00381D0F"/>
    <w:rPr>
      <w:rFonts w:ascii="Verdana" w:eastAsiaTheme="majorEastAsia" w:hAnsi="Verdana" w:cstheme="majorBidi"/>
      <w:b/>
      <w:bCs/>
      <w:sz w:val="20"/>
    </w:rPr>
  </w:style>
  <w:style w:type="paragraph" w:customStyle="1" w:styleId="MaterialienChemikalienGefahrenvornummeriertenAufgabenschritten">
    <w:name w:val="Materialien / Chemikalien / Gefahren (vor nummerierten Aufgabenschritten)"/>
    <w:aliases w:val="Equipment / Materials / Dangers (before task)"/>
    <w:basedOn w:val="Standard"/>
    <w:next w:val="Aufgabenschritt"/>
    <w:qFormat/>
    <w:rsid w:val="00381D0F"/>
    <w:pPr>
      <w:spacing w:after="180"/>
      <w:ind w:left="1701" w:hanging="1701"/>
    </w:pPr>
  </w:style>
  <w:style w:type="paragraph" w:customStyle="1" w:styleId="MaterialienChemikalienGefahrenmitFolgeabsatz">
    <w:name w:val="Materialien / Chemikalien / Gefahren (mit Folgeabsatz)"/>
    <w:aliases w:val="Equipment / Materials / Dangers"/>
    <w:basedOn w:val="Standard"/>
    <w:qFormat/>
    <w:rsid w:val="00381D0F"/>
    <w:pPr>
      <w:ind w:left="1701" w:hanging="1701"/>
    </w:pPr>
  </w:style>
  <w:style w:type="paragraph" w:styleId="Funotentext">
    <w:name w:val="footnote text"/>
    <w:aliases w:val="Footnote"/>
    <w:basedOn w:val="Standard"/>
    <w:link w:val="FunotentextZchn"/>
    <w:unhideWhenUsed/>
    <w:rsid w:val="00381D0F"/>
    <w:pPr>
      <w:spacing w:before="0" w:after="60" w:line="240" w:lineRule="auto"/>
      <w:ind w:left="425" w:hanging="425"/>
    </w:pPr>
    <w:rPr>
      <w:sz w:val="16"/>
      <w:szCs w:val="20"/>
    </w:rPr>
  </w:style>
  <w:style w:type="character" w:customStyle="1" w:styleId="FunotentextZchn">
    <w:name w:val="Fußnotentext Zchn"/>
    <w:aliases w:val="Footnote Zchn"/>
    <w:basedOn w:val="Absatz-Standardschriftart"/>
    <w:link w:val="Funotentext"/>
    <w:rsid w:val="00381D0F"/>
    <w:rPr>
      <w:rFonts w:ascii="Verdana" w:hAnsi="Verdana"/>
      <w:sz w:val="16"/>
      <w:szCs w:val="20"/>
    </w:rPr>
  </w:style>
  <w:style w:type="character" w:styleId="Funotenzeichen">
    <w:name w:val="footnote reference"/>
    <w:basedOn w:val="Absatz-Standardschriftart"/>
    <w:semiHidden/>
    <w:rsid w:val="00381D0F"/>
    <w:rPr>
      <w:sz w:val="20"/>
      <w:bdr w:val="none" w:sz="0" w:space="0" w:color="auto"/>
      <w:shd w:val="clear" w:color="auto" w:fill="auto"/>
      <w:vertAlign w:val="superscript"/>
    </w:rPr>
  </w:style>
  <w:style w:type="table" w:styleId="Tabellenraster">
    <w:name w:val="Table Grid"/>
    <w:basedOn w:val="NormaleTabelle"/>
    <w:uiPriority w:val="59"/>
    <w:rsid w:val="00381D0F"/>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sungenCode">
    <w:name w:val="Lösungen Code"/>
    <w:aliases w:val="Solution - code"/>
    <w:basedOn w:val="Lsungen"/>
    <w:next w:val="Lsungen"/>
    <w:qFormat/>
    <w:rsid w:val="00381D0F"/>
    <w:pPr>
      <w:jc w:val="left"/>
    </w:pPr>
    <w:rPr>
      <w:rFonts w:ascii="Courier New" w:hAnsi="Courier New"/>
    </w:rPr>
  </w:style>
  <w:style w:type="paragraph" w:customStyle="1" w:styleId="Hinweisoptional">
    <w:name w:val="Hinweis (optional)"/>
    <w:aliases w:val="Hint (optional)"/>
    <w:basedOn w:val="Standard"/>
    <w:next w:val="Aufgabenschritt"/>
    <w:qFormat/>
    <w:rsid w:val="00381D0F"/>
    <w:pPr>
      <w:spacing w:before="60"/>
      <w:ind w:left="425"/>
    </w:pPr>
    <w:rPr>
      <w:color w:val="00B0F0"/>
    </w:rPr>
  </w:style>
  <w:style w:type="paragraph" w:customStyle="1" w:styleId="Lsungen-Punkte">
    <w:name w:val="Lösungen - Punkte"/>
    <w:aliases w:val="Solution - list"/>
    <w:basedOn w:val="Lsungen"/>
    <w:qFormat/>
    <w:rsid w:val="00381D0F"/>
    <w:pPr>
      <w:numPr>
        <w:numId w:val="9"/>
      </w:numPr>
      <w:tabs>
        <w:tab w:val="clear" w:pos="851"/>
        <w:tab w:val="clear" w:pos="1701"/>
      </w:tabs>
    </w:pPr>
  </w:style>
  <w:style w:type="paragraph" w:customStyle="1" w:styleId="Leerzeile">
    <w:name w:val="Leerzeile"/>
    <w:aliases w:val="Fill-in"/>
    <w:basedOn w:val="Standard"/>
    <w:qFormat/>
    <w:rsid w:val="00381D0F"/>
    <w:pPr>
      <w:pBdr>
        <w:bottom w:val="single" w:sz="4" w:space="1" w:color="auto"/>
        <w:between w:val="single" w:sz="4" w:space="1" w:color="auto"/>
      </w:pBdr>
      <w:spacing w:line="360" w:lineRule="auto"/>
      <w:ind w:left="425"/>
      <w:jc w:val="left"/>
    </w:pPr>
    <w:rPr>
      <w:color w:val="00B050"/>
    </w:rPr>
  </w:style>
  <w:style w:type="paragraph" w:customStyle="1" w:styleId="Code">
    <w:name w:val="Code"/>
    <w:basedOn w:val="LsungenCode"/>
    <w:rsid w:val="00381D0F"/>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320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BackUp\Cloud\Dropbox\europafels\BeeBIT\BeeBIT.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BeeBIT.dotx</Template>
  <TotalTime>0</TotalTime>
  <Pages>1</Pages>
  <Words>119</Words>
  <Characters>750</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LMU München</Company>
  <LinksUpToDate>false</LinksUpToDate>
  <CharactersWithSpaces>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Europafels e.V.</dc:creator>
  <cp:lastModifiedBy>Maria Steger</cp:lastModifiedBy>
  <cp:revision>4</cp:revision>
  <cp:lastPrinted>2016-12-08T15:21:00Z</cp:lastPrinted>
  <dcterms:created xsi:type="dcterms:W3CDTF">2017-09-08T17:35:00Z</dcterms:created>
  <dcterms:modified xsi:type="dcterms:W3CDTF">2017-09-08T17:36:00Z</dcterms:modified>
</cp:coreProperties>
</file>